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D8" w:rsidRPr="00D751BE" w:rsidRDefault="00235CD8" w:rsidP="007D36FC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235CD8">
      <w:pPr>
        <w:pStyle w:val="1"/>
        <w:rPr>
          <w:rStyle w:val="13pt"/>
          <w:sz w:val="28"/>
          <w:szCs w:val="28"/>
          <w:lang w:val="uk-UA"/>
        </w:rPr>
      </w:pPr>
    </w:p>
    <w:p w:rsidR="00235CD8" w:rsidRDefault="00235CD8" w:rsidP="00235CD8">
      <w:pPr>
        <w:pStyle w:val="1"/>
        <w:spacing w:line="360" w:lineRule="auto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 xml:space="preserve">Тема роботи: </w:t>
      </w:r>
      <w:r>
        <w:rPr>
          <w:rStyle w:val="13pt"/>
          <w:sz w:val="28"/>
          <w:szCs w:val="28"/>
          <w:lang w:val="uk-UA"/>
        </w:rPr>
        <w:t xml:space="preserve">  </w:t>
      </w:r>
      <w:r w:rsidRPr="00A95B0D">
        <w:rPr>
          <w:rStyle w:val="13pt"/>
          <w:sz w:val="28"/>
          <w:szCs w:val="28"/>
          <w:lang w:val="uk-UA"/>
        </w:rPr>
        <w:t>«</w:t>
      </w:r>
      <w:r w:rsidR="00A95B0D">
        <w:rPr>
          <w:rStyle w:val="13pt"/>
          <w:sz w:val="28"/>
          <w:szCs w:val="28"/>
          <w:lang w:val="uk-UA"/>
        </w:rPr>
        <w:t>Оригінальні досліди-фокуси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A95B0D" w:rsidRPr="00A95B0D" w:rsidRDefault="00A95B0D" w:rsidP="00235CD8">
      <w:pPr>
        <w:pStyle w:val="1"/>
        <w:spacing w:line="360" w:lineRule="auto"/>
        <w:rPr>
          <w:rStyle w:val="13pt"/>
          <w:b w:val="0"/>
          <w:sz w:val="28"/>
          <w:szCs w:val="28"/>
        </w:rPr>
      </w:pPr>
      <w:r>
        <w:rPr>
          <w:rStyle w:val="13pt"/>
          <w:sz w:val="28"/>
          <w:szCs w:val="28"/>
          <w:lang w:val="uk-UA"/>
        </w:rPr>
        <w:t xml:space="preserve">Учасники: </w:t>
      </w:r>
      <w:r>
        <w:rPr>
          <w:rStyle w:val="13pt"/>
          <w:b w:val="0"/>
          <w:sz w:val="28"/>
          <w:szCs w:val="28"/>
          <w:lang w:val="uk-UA"/>
        </w:rPr>
        <w:t xml:space="preserve">учні 8 класу Черкаської ЗОШ  </w:t>
      </w:r>
      <w:r w:rsidRPr="00A95B0D">
        <w:rPr>
          <w:bCs/>
          <w:sz w:val="28"/>
          <w:szCs w:val="28"/>
          <w:shd w:val="clear" w:color="auto" w:fill="FFFFFF"/>
          <w:lang w:val="uk-UA"/>
        </w:rPr>
        <w:t xml:space="preserve">І-ІІІ ст. № 2  Слов'янського району Донецької області Кузьменко Неоніла та </w:t>
      </w:r>
      <w:proofErr w:type="spellStart"/>
      <w:r w:rsidRPr="00A95B0D">
        <w:rPr>
          <w:bCs/>
          <w:sz w:val="28"/>
          <w:szCs w:val="28"/>
          <w:shd w:val="clear" w:color="auto" w:fill="FFFFFF"/>
          <w:lang w:val="uk-UA"/>
        </w:rPr>
        <w:t>Мясников</w:t>
      </w:r>
      <w:proofErr w:type="spellEnd"/>
      <w:r w:rsidRPr="00A95B0D">
        <w:rPr>
          <w:bCs/>
          <w:sz w:val="28"/>
          <w:szCs w:val="28"/>
          <w:shd w:val="clear" w:color="auto" w:fill="FFFFFF"/>
          <w:lang w:val="uk-UA"/>
        </w:rPr>
        <w:t xml:space="preserve"> Вади</w:t>
      </w:r>
      <w:r>
        <w:rPr>
          <w:bCs/>
          <w:sz w:val="28"/>
          <w:szCs w:val="28"/>
          <w:shd w:val="clear" w:color="auto" w:fill="FFFFFF"/>
          <w:lang w:val="uk-UA"/>
        </w:rPr>
        <w:t>м</w:t>
      </w:r>
    </w:p>
    <w:p w:rsidR="00235CD8" w:rsidRPr="00291418" w:rsidRDefault="00A95B0D" w:rsidP="00235CD8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учитель фізики Черкаської ЗОШ І-ІІІ ст. № 2  Слов'янського району Донецької області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418">
        <w:rPr>
          <w:rFonts w:ascii="Times New Roman" w:hAnsi="Times New Roman" w:cs="Times New Roman"/>
          <w:sz w:val="28"/>
          <w:szCs w:val="28"/>
          <w:lang w:val="uk-UA"/>
        </w:rPr>
        <w:t>Білориха</w:t>
      </w:r>
      <w:proofErr w:type="spellEnd"/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</w:p>
    <w:p w:rsidR="00235CD8" w:rsidRPr="007D36FC" w:rsidRDefault="007D36FC" w:rsidP="007D36FC">
      <w:pPr>
        <w:pStyle w:val="a3"/>
        <w:spacing w:before="0" w:beforeAutospacing="0" w:after="96" w:afterAutospacing="0" w:line="360" w:lineRule="auto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235CD8" w:rsidRPr="0088739A">
        <w:rPr>
          <w:sz w:val="28"/>
          <w:szCs w:val="28"/>
        </w:rPr>
        <w:t xml:space="preserve"> </w:t>
      </w:r>
      <w:proofErr w:type="spellStart"/>
      <w:proofErr w:type="gramStart"/>
      <w:r w:rsidR="00235CD8" w:rsidRPr="0088739A">
        <w:rPr>
          <w:sz w:val="28"/>
          <w:szCs w:val="28"/>
        </w:rPr>
        <w:t>св</w:t>
      </w:r>
      <w:proofErr w:type="gramEnd"/>
      <w:r w:rsidR="00235CD8" w:rsidRPr="0088739A">
        <w:rPr>
          <w:sz w:val="28"/>
          <w:szCs w:val="28"/>
        </w:rPr>
        <w:t>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sz w:val="28"/>
          <w:szCs w:val="28"/>
          <w:lang w:val="uk-UA"/>
        </w:rPr>
        <w:t xml:space="preserve">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В даній роботі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підібрані </w:t>
      </w:r>
      <w:r w:rsidR="00235CD8" w:rsidRPr="0088739A">
        <w:rPr>
          <w:rStyle w:val="FontStyle16"/>
          <w:sz w:val="28"/>
          <w:szCs w:val="28"/>
          <w:lang w:val="uk-UA" w:eastAsia="uk-UA"/>
        </w:rPr>
        <w:t>демонстрації</w:t>
      </w:r>
      <w:r w:rsidR="00235CD8" w:rsidRPr="00506F06">
        <w:rPr>
          <w:rStyle w:val="FontStyle16"/>
          <w:sz w:val="28"/>
          <w:szCs w:val="28"/>
          <w:lang w:val="uk-UA" w:eastAsia="uk-UA"/>
        </w:rPr>
        <w:t>,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F06">
        <w:rPr>
          <w:color w:val="000000"/>
          <w:sz w:val="28"/>
          <w:szCs w:val="28"/>
          <w:shd w:val="clear" w:color="auto" w:fill="FFFFFF"/>
          <w:lang w:val="uk-UA"/>
        </w:rPr>
        <w:t>які даду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>ть можливість кожному відчути себе чарівником і фокусником</w:t>
      </w:r>
      <w:r w:rsidR="00506F06">
        <w:rPr>
          <w:rStyle w:val="FontStyle16"/>
          <w:sz w:val="28"/>
          <w:szCs w:val="28"/>
          <w:lang w:val="uk-UA" w:eastAsia="uk-UA"/>
        </w:rPr>
        <w:t xml:space="preserve">.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Під час демонстрації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виникає питання </w:t>
      </w:r>
      <w:r w:rsidR="00235CD8" w:rsidRPr="0088739A">
        <w:rPr>
          <w:rStyle w:val="FontStyle16"/>
          <w:sz w:val="28"/>
          <w:szCs w:val="28"/>
          <w:lang w:val="uk-UA" w:eastAsia="uk-UA"/>
        </w:rPr>
        <w:t>«чому</w:t>
      </w:r>
      <w:r w:rsidR="00235CD8">
        <w:rPr>
          <w:rStyle w:val="FontStyle16"/>
          <w:sz w:val="28"/>
          <w:szCs w:val="28"/>
          <w:lang w:val="uk-UA" w:eastAsia="uk-UA"/>
        </w:rPr>
        <w:t xml:space="preserve"> саме так, а не так, як підказує «здоровий глузд»</w:t>
      </w:r>
      <w:r w:rsidR="00235CD8" w:rsidRPr="0088739A">
        <w:rPr>
          <w:rStyle w:val="FontStyle16"/>
          <w:sz w:val="28"/>
          <w:szCs w:val="28"/>
          <w:lang w:val="uk-UA" w:eastAsia="uk-UA"/>
        </w:rPr>
        <w:t>?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 Дані д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емонстрації </w:t>
      </w:r>
      <w:r w:rsidR="00235CD8" w:rsidRPr="0088739A">
        <w:rPr>
          <w:rStyle w:val="FontStyle20"/>
          <w:sz w:val="28"/>
          <w:szCs w:val="28"/>
          <w:lang w:val="uk-UA" w:eastAsia="uk-UA"/>
        </w:rPr>
        <w:t xml:space="preserve">не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потребують дорогого обладнання, і їх можна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виконати </w:t>
      </w:r>
      <w:r w:rsidR="00235CD8" w:rsidRPr="0088739A">
        <w:rPr>
          <w:rStyle w:val="FontStyle16"/>
          <w:sz w:val="28"/>
          <w:szCs w:val="28"/>
          <w:lang w:val="uk-UA" w:eastAsia="uk-UA"/>
        </w:rPr>
        <w:t>вдома.</w:t>
      </w:r>
      <w:r w:rsidR="00235CD8">
        <w:rPr>
          <w:rStyle w:val="FontStyle16"/>
          <w:sz w:val="28"/>
          <w:szCs w:val="28"/>
          <w:lang w:val="uk-UA" w:eastAsia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кожно</w:t>
      </w:r>
      <w:proofErr w:type="spellEnd"/>
      <w:r w:rsidR="00B60958">
        <w:rPr>
          <w:sz w:val="28"/>
          <w:szCs w:val="28"/>
          <w:lang w:val="uk-UA"/>
        </w:rPr>
        <w:t>ї</w:t>
      </w:r>
      <w:r w:rsidR="00235CD8" w:rsidRPr="0088739A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  <w:lang w:val="uk-UA"/>
        </w:rPr>
        <w:t>демонстрацією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</w:t>
      </w:r>
      <w:proofErr w:type="spellEnd"/>
      <w:r w:rsidR="00235CD8" w:rsidRPr="0088739A">
        <w:rPr>
          <w:sz w:val="28"/>
          <w:szCs w:val="28"/>
          <w:lang w:val="uk-UA"/>
        </w:rPr>
        <w:t xml:space="preserve"> ілюстрація, запитання та пояснення даного явища</w:t>
      </w:r>
      <w:r w:rsidR="00235CD8" w:rsidRPr="0088739A">
        <w:rPr>
          <w:sz w:val="28"/>
          <w:szCs w:val="28"/>
        </w:rPr>
        <w:t>.</w:t>
      </w:r>
    </w:p>
    <w:p w:rsidR="00291418" w:rsidRDefault="00291418" w:rsidP="00291418">
      <w:pPr>
        <w:pStyle w:val="Style11"/>
        <w:widowControl/>
        <w:tabs>
          <w:tab w:val="left" w:pos="5976"/>
        </w:tabs>
        <w:spacing w:line="36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93218C" w:rsidRPr="00291418" w:rsidRDefault="00291418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sz w:val="28"/>
          <w:szCs w:val="28"/>
          <w:lang w:eastAsia="uk-UA"/>
        </w:rPr>
      </w:pPr>
      <w:r>
        <w:rPr>
          <w:b/>
          <w:sz w:val="28"/>
          <w:szCs w:val="28"/>
          <w:u w:val="single"/>
          <w:lang w:val="uk-UA" w:eastAsia="uk-UA"/>
        </w:rPr>
        <w:t>1.</w:t>
      </w:r>
      <w:r w:rsidRPr="00291418">
        <w:rPr>
          <w:b/>
          <w:sz w:val="28"/>
          <w:szCs w:val="28"/>
          <w:u w:val="single"/>
          <w:lang w:val="uk-UA" w:eastAsia="uk-UA"/>
        </w:rPr>
        <w:t>Кулька, що літає</w:t>
      </w:r>
      <w:r>
        <w:rPr>
          <w:b/>
          <w:sz w:val="28"/>
          <w:szCs w:val="28"/>
          <w:u w:val="single"/>
          <w:lang w:val="uk-UA" w:eastAsia="uk-UA"/>
        </w:rPr>
        <w:t xml:space="preserve">. </w:t>
      </w:r>
      <w:r w:rsidR="00876F78" w:rsidRPr="00291418">
        <w:rPr>
          <w:bCs/>
          <w:sz w:val="28"/>
          <w:szCs w:val="28"/>
          <w:lang w:val="uk-UA" w:eastAsia="uk-UA"/>
        </w:rPr>
        <w:t xml:space="preserve">За ширмою вмикаємо фен, так щоб його не було видно. В  струмінь повітря вносимо кульку для гри в теніс.  Кулька </w:t>
      </w:r>
      <w:proofErr w:type="spellStart"/>
      <w:r w:rsidR="00876F78" w:rsidRPr="00291418">
        <w:rPr>
          <w:bCs/>
          <w:sz w:val="28"/>
          <w:szCs w:val="28"/>
          <w:lang w:val="uk-UA" w:eastAsia="uk-UA"/>
        </w:rPr>
        <w:t>“завис</w:t>
      </w:r>
      <w:r w:rsidR="00C6367F">
        <w:rPr>
          <w:bCs/>
          <w:sz w:val="28"/>
          <w:szCs w:val="28"/>
          <w:lang w:val="uk-UA" w:eastAsia="uk-UA"/>
        </w:rPr>
        <w:t>ає”</w:t>
      </w:r>
      <w:proofErr w:type="spellEnd"/>
      <w:r w:rsidR="00C6367F">
        <w:rPr>
          <w:bCs/>
          <w:sz w:val="28"/>
          <w:szCs w:val="28"/>
          <w:lang w:val="uk-UA" w:eastAsia="uk-UA"/>
        </w:rPr>
        <w:t xml:space="preserve">  у повітрі. Для спостерігачі</w:t>
      </w:r>
      <w:r w:rsidR="00876F78" w:rsidRPr="00291418">
        <w:rPr>
          <w:bCs/>
          <w:sz w:val="28"/>
          <w:szCs w:val="28"/>
          <w:lang w:val="uk-UA" w:eastAsia="uk-UA"/>
        </w:rPr>
        <w:t>в це диво.</w:t>
      </w:r>
    </w:p>
    <w:p w:rsidR="00291418" w:rsidRDefault="00291418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t>Запитання.</w:t>
      </w:r>
      <w:r>
        <w:rPr>
          <w:bCs/>
          <w:sz w:val="28"/>
          <w:szCs w:val="28"/>
          <w:lang w:val="uk-UA" w:eastAsia="uk-UA"/>
        </w:rPr>
        <w:t xml:space="preserve"> </w:t>
      </w:r>
      <w:r w:rsidR="00876F78" w:rsidRPr="00291418">
        <w:rPr>
          <w:bCs/>
          <w:sz w:val="28"/>
          <w:szCs w:val="28"/>
          <w:lang w:val="uk-UA" w:eastAsia="uk-UA"/>
        </w:rPr>
        <w:t>Чому кулька не падає вниз? Чому кулька тримається в струмені повітря?</w:t>
      </w:r>
      <w:r w:rsidR="00876F78" w:rsidRPr="00291418">
        <w:rPr>
          <w:bCs/>
          <w:sz w:val="28"/>
          <w:szCs w:val="28"/>
          <w:lang w:eastAsia="uk-UA"/>
        </w:rPr>
        <w:t xml:space="preserve"> </w:t>
      </w:r>
    </w:p>
    <w:p w:rsidR="0093218C" w:rsidRDefault="00291418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t>Пояснення явища</w:t>
      </w:r>
      <w:r>
        <w:rPr>
          <w:bCs/>
          <w:sz w:val="28"/>
          <w:szCs w:val="28"/>
          <w:lang w:val="uk-UA" w:eastAsia="uk-UA"/>
        </w:rPr>
        <w:t xml:space="preserve">. </w:t>
      </w:r>
      <w:r w:rsidR="00876F78" w:rsidRPr="00291418">
        <w:rPr>
          <w:bCs/>
          <w:sz w:val="28"/>
          <w:szCs w:val="28"/>
          <w:lang w:val="uk-UA" w:eastAsia="uk-UA"/>
        </w:rPr>
        <w:t>Сила аеродинамічного тиску струменя повітря врівноважує силу тяжіння кульки і підтримує кульку в струмені. Тиск оточуючого повітря, який більший за тиск всередині струменя повітря, при незначних бічних відхиленнях кульки повертає її у струмінь.</w:t>
      </w:r>
    </w:p>
    <w:p w:rsidR="0093218C" w:rsidRDefault="00291418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291418">
        <w:rPr>
          <w:b/>
          <w:bCs/>
          <w:sz w:val="28"/>
          <w:szCs w:val="28"/>
          <w:u w:val="single"/>
          <w:lang w:val="uk-UA" w:eastAsia="uk-UA"/>
        </w:rPr>
        <w:t>2.Келих, що дзвенить</w:t>
      </w:r>
      <w:r>
        <w:rPr>
          <w:b/>
          <w:bCs/>
          <w:sz w:val="28"/>
          <w:szCs w:val="28"/>
          <w:u w:val="single"/>
          <w:lang w:val="uk-UA" w:eastAsia="uk-UA"/>
        </w:rPr>
        <w:t>.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="00876F78" w:rsidRPr="00291418">
        <w:rPr>
          <w:bCs/>
          <w:sz w:val="28"/>
          <w:szCs w:val="28"/>
          <w:lang w:val="uk-UA" w:eastAsia="uk-UA"/>
        </w:rPr>
        <w:t xml:space="preserve">В струмінь від фена вносимо кульку від настільного </w:t>
      </w:r>
      <w:r w:rsidR="00A463A0" w:rsidRPr="00291418">
        <w:rPr>
          <w:bCs/>
          <w:sz w:val="28"/>
          <w:szCs w:val="28"/>
          <w:lang w:val="uk-UA" w:eastAsia="uk-UA"/>
        </w:rPr>
        <w:t>тенісу</w:t>
      </w:r>
      <w:r w:rsidR="00876F78" w:rsidRPr="00291418">
        <w:rPr>
          <w:bCs/>
          <w:sz w:val="28"/>
          <w:szCs w:val="28"/>
          <w:lang w:val="uk-UA" w:eastAsia="uk-UA"/>
        </w:rPr>
        <w:t xml:space="preserve">. </w:t>
      </w:r>
      <w:r w:rsidR="00A463A0" w:rsidRPr="00291418">
        <w:rPr>
          <w:bCs/>
          <w:sz w:val="28"/>
          <w:szCs w:val="28"/>
          <w:lang w:val="uk-UA" w:eastAsia="uk-UA"/>
        </w:rPr>
        <w:t>Нахилимо</w:t>
      </w:r>
      <w:r w:rsidR="00876F78" w:rsidRPr="00291418">
        <w:rPr>
          <w:bCs/>
          <w:sz w:val="28"/>
          <w:szCs w:val="28"/>
          <w:lang w:val="uk-UA" w:eastAsia="uk-UA"/>
        </w:rPr>
        <w:t xml:space="preserve"> фен на 20-30 градусів до вертикалі.  До  струменя, де висить кулька підносимо тонкостінний келих. При  цьому спостерігаємо дзвін келиха.</w:t>
      </w:r>
      <w:r w:rsidR="00876F78" w:rsidRPr="00291418">
        <w:rPr>
          <w:bCs/>
          <w:sz w:val="28"/>
          <w:szCs w:val="28"/>
          <w:lang w:eastAsia="uk-UA"/>
        </w:rPr>
        <w:t xml:space="preserve"> </w:t>
      </w:r>
    </w:p>
    <w:p w:rsidR="0093218C" w:rsidRPr="00291418" w:rsidRDefault="00291418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lastRenderedPageBreak/>
        <w:t>Запитання.</w:t>
      </w:r>
      <w:r>
        <w:rPr>
          <w:bCs/>
          <w:sz w:val="28"/>
          <w:szCs w:val="28"/>
          <w:lang w:val="uk-UA" w:eastAsia="uk-UA"/>
        </w:rPr>
        <w:t xml:space="preserve"> </w:t>
      </w:r>
      <w:r w:rsidR="00876F78" w:rsidRPr="00291418">
        <w:rPr>
          <w:bCs/>
          <w:sz w:val="28"/>
          <w:szCs w:val="28"/>
          <w:lang w:val="uk-UA" w:eastAsia="uk-UA"/>
        </w:rPr>
        <w:t>Чому кулька притягується до келиха?</w:t>
      </w:r>
      <w:r>
        <w:rPr>
          <w:bCs/>
          <w:sz w:val="28"/>
          <w:szCs w:val="28"/>
          <w:lang w:val="uk-UA" w:eastAsia="uk-UA"/>
        </w:rPr>
        <w:t xml:space="preserve"> </w:t>
      </w:r>
      <w:r w:rsidR="00876F78" w:rsidRPr="00291418">
        <w:rPr>
          <w:bCs/>
          <w:sz w:val="28"/>
          <w:szCs w:val="28"/>
          <w:lang w:val="uk-UA" w:eastAsia="uk-UA"/>
        </w:rPr>
        <w:t>Чому кулька відскакує від келиха, як тільки доторкнеться до нього?</w:t>
      </w:r>
      <w:r w:rsidR="00876F78" w:rsidRPr="00291418">
        <w:rPr>
          <w:bCs/>
          <w:sz w:val="28"/>
          <w:szCs w:val="28"/>
          <w:lang w:eastAsia="uk-UA"/>
        </w:rPr>
        <w:t xml:space="preserve"> </w:t>
      </w:r>
    </w:p>
    <w:p w:rsidR="0093218C" w:rsidRDefault="00291418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  <w:r w:rsidR="00876F78" w:rsidRPr="00291418">
        <w:rPr>
          <w:bCs/>
          <w:sz w:val="28"/>
          <w:szCs w:val="28"/>
          <w:lang w:val="uk-UA" w:eastAsia="uk-UA"/>
        </w:rPr>
        <w:t>Поміж кулькою і келихом швидкість струменя повітря збільшується. Це призводить до зменшення тиску, тому кулька втягується в потік і вдаряє по келиху і відскакує від нього. Далі процес повторюється.</w:t>
      </w:r>
      <w:r w:rsidR="00876F78" w:rsidRPr="00291418">
        <w:rPr>
          <w:bCs/>
          <w:sz w:val="28"/>
          <w:szCs w:val="28"/>
          <w:lang w:eastAsia="uk-UA"/>
        </w:rPr>
        <w:t xml:space="preserve"> </w:t>
      </w:r>
    </w:p>
    <w:p w:rsidR="00291418" w:rsidRDefault="00C6367F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u w:val="single"/>
          <w:lang w:val="uk-UA" w:eastAsia="uk-UA"/>
        </w:rPr>
        <w:t>3.Колесо</w:t>
      </w:r>
      <w:r w:rsidR="00291418" w:rsidRPr="00291418">
        <w:rPr>
          <w:b/>
          <w:bCs/>
          <w:sz w:val="28"/>
          <w:szCs w:val="28"/>
          <w:u w:val="single"/>
          <w:lang w:val="uk-UA" w:eastAsia="uk-UA"/>
        </w:rPr>
        <w:t>, що котиться під гору.</w:t>
      </w:r>
      <w:r w:rsidR="00291418">
        <w:rPr>
          <w:b/>
          <w:bCs/>
          <w:sz w:val="28"/>
          <w:szCs w:val="28"/>
          <w:lang w:val="uk-UA" w:eastAsia="uk-UA"/>
        </w:rPr>
        <w:t xml:space="preserve"> </w:t>
      </w:r>
      <w:r w:rsidR="00291418" w:rsidRPr="00291418">
        <w:rPr>
          <w:bCs/>
          <w:sz w:val="28"/>
          <w:szCs w:val="28"/>
          <w:lang w:val="uk-UA" w:eastAsia="uk-UA"/>
        </w:rPr>
        <w:t>Виготовимо колесо діаметром 25-30 см . Усередині колеса прикріпимо тягарець  до обода. Тепер демонструємо рух колеса вгору по похилій площині. Спостерігачам про тягарець не відомо, тому для них це буде диво.</w:t>
      </w:r>
      <w:r w:rsidR="00291418" w:rsidRPr="00291418">
        <w:rPr>
          <w:bCs/>
          <w:sz w:val="28"/>
          <w:szCs w:val="28"/>
          <w:lang w:eastAsia="uk-UA"/>
        </w:rPr>
        <w:t xml:space="preserve"> </w:t>
      </w:r>
    </w:p>
    <w:p w:rsidR="0093218C" w:rsidRPr="007D36FC" w:rsidRDefault="007D36FC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Запитання. </w:t>
      </w:r>
      <w:r w:rsidR="00876F78" w:rsidRPr="007D36FC">
        <w:rPr>
          <w:bCs/>
          <w:sz w:val="28"/>
          <w:szCs w:val="28"/>
          <w:lang w:val="uk-UA" w:eastAsia="uk-UA"/>
        </w:rPr>
        <w:t>Чому колесо котиться вгору по похилій площині?</w:t>
      </w:r>
    </w:p>
    <w:p w:rsidR="0093218C" w:rsidRDefault="00876F78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7D36FC">
        <w:rPr>
          <w:bCs/>
          <w:sz w:val="28"/>
          <w:szCs w:val="28"/>
          <w:lang w:val="uk-UA" w:eastAsia="uk-UA"/>
        </w:rPr>
        <w:t>Чи покотиться колесо донизу, після того як припинить рух під гору?</w:t>
      </w:r>
    </w:p>
    <w:p w:rsidR="0093218C" w:rsidRDefault="007D36FC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  <w:r w:rsidR="00876F78" w:rsidRPr="007D36FC">
        <w:rPr>
          <w:bCs/>
          <w:sz w:val="28"/>
          <w:szCs w:val="28"/>
          <w:lang w:val="uk-UA" w:eastAsia="uk-UA"/>
        </w:rPr>
        <w:t>На початку руху колеса тягарець розташовуємо у верхньому положенні. Під час руху колеса по похилій площині центр мас переміщується вниз відносно вертикалі. Сила тяжіння виконує роботу , внаслідок чого колесо котиться  під гору.</w:t>
      </w:r>
      <w:r w:rsidR="00876F78" w:rsidRPr="007D36FC">
        <w:rPr>
          <w:bCs/>
          <w:sz w:val="28"/>
          <w:szCs w:val="28"/>
          <w:lang w:eastAsia="uk-UA"/>
        </w:rPr>
        <w:t xml:space="preserve"> </w:t>
      </w:r>
    </w:p>
    <w:p w:rsidR="007D36FC" w:rsidRDefault="007D36FC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7D36FC">
        <w:rPr>
          <w:b/>
          <w:bCs/>
          <w:sz w:val="28"/>
          <w:szCs w:val="28"/>
          <w:u w:val="single"/>
          <w:lang w:val="uk-UA" w:eastAsia="uk-UA"/>
        </w:rPr>
        <w:t>4.Надміцна лампа розжарювання.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 w:rsidRPr="007D36FC">
        <w:rPr>
          <w:bCs/>
          <w:sz w:val="28"/>
          <w:szCs w:val="28"/>
          <w:lang w:val="uk-UA" w:eastAsia="uk-UA"/>
        </w:rPr>
        <w:t>Візьмемо звичайну лампу розжарювання і скляну банку на 0,25л. Вставимо лампу в банку та поставимо її на підлогу. Наступимо на лампу правою ногою і тримаючись об</w:t>
      </w:r>
      <w:r w:rsidRPr="007D36FC">
        <w:rPr>
          <w:bCs/>
          <w:sz w:val="28"/>
          <w:szCs w:val="28"/>
          <w:lang w:eastAsia="uk-UA"/>
        </w:rPr>
        <w:t xml:space="preserve"> </w:t>
      </w:r>
      <w:r w:rsidRPr="007D36FC">
        <w:rPr>
          <w:bCs/>
          <w:sz w:val="28"/>
          <w:szCs w:val="28"/>
          <w:lang w:val="uk-UA" w:eastAsia="uk-UA"/>
        </w:rPr>
        <w:t>стінку, повільно станемо на неї всією вагою. Як не дивно, лампа залишиться цілою!</w:t>
      </w:r>
      <w:r w:rsidRPr="007D36FC">
        <w:rPr>
          <w:bCs/>
          <w:sz w:val="28"/>
          <w:szCs w:val="28"/>
          <w:lang w:eastAsia="uk-UA"/>
        </w:rPr>
        <w:t xml:space="preserve"> </w:t>
      </w:r>
    </w:p>
    <w:p w:rsidR="0093218C" w:rsidRDefault="007D36FC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Запитання. </w:t>
      </w:r>
      <w:r w:rsidR="00876F78" w:rsidRPr="007D36FC">
        <w:rPr>
          <w:bCs/>
          <w:sz w:val="28"/>
          <w:szCs w:val="28"/>
          <w:lang w:val="uk-UA" w:eastAsia="uk-UA"/>
        </w:rPr>
        <w:t>Чому лампа, яка виготовлена з дуже тонкого скла, витримує вагу людини?</w:t>
      </w:r>
    </w:p>
    <w:p w:rsidR="00291418" w:rsidRPr="007D36FC" w:rsidRDefault="007D36FC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  <w:r w:rsidR="00876F78" w:rsidRPr="007D36FC">
        <w:rPr>
          <w:bCs/>
          <w:sz w:val="28"/>
          <w:szCs w:val="28"/>
          <w:lang w:val="uk-UA" w:eastAsia="uk-UA"/>
        </w:rPr>
        <w:t xml:space="preserve">Лампа – кулеподібної форми. Такі форми мають здатність розподіляти діючу силу по великій поверхні. Тому витримують значні тиски та навантаження. </w:t>
      </w:r>
    </w:p>
    <w:p w:rsidR="00235CD8" w:rsidRPr="007D36FC" w:rsidRDefault="00235CD8" w:rsidP="00235CD8">
      <w:pPr>
        <w:spacing w:line="360" w:lineRule="auto"/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</w:p>
    <w:p w:rsidR="004130FE" w:rsidRPr="00C6367F" w:rsidRDefault="007D36FC" w:rsidP="00C6367F">
      <w:pPr>
        <w:pStyle w:val="a3"/>
        <w:spacing w:before="0" w:beforeAutospacing="0" w:after="96" w:afterAutospacing="0" w:line="360" w:lineRule="auto"/>
        <w:ind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35CD8"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="00235CD8" w:rsidRPr="006C0FDF">
        <w:rPr>
          <w:sz w:val="28"/>
          <w:szCs w:val="28"/>
          <w:lang w:val="uk-UA"/>
        </w:rPr>
        <w:t>вивчення</w:t>
      </w:r>
      <w:r w:rsidR="00235CD8" w:rsidRPr="007D36FC">
        <w:rPr>
          <w:sz w:val="28"/>
          <w:szCs w:val="28"/>
          <w:lang w:val="uk-UA"/>
        </w:rPr>
        <w:t xml:space="preserve"> фізики підвищує у </w:t>
      </w:r>
      <w:r w:rsidR="00235CD8" w:rsidRPr="006C0FDF">
        <w:rPr>
          <w:sz w:val="28"/>
          <w:szCs w:val="28"/>
          <w:lang w:val="uk-UA"/>
        </w:rPr>
        <w:t xml:space="preserve">всіх </w:t>
      </w:r>
      <w:r w:rsidR="00235CD8" w:rsidRPr="007D36FC">
        <w:rPr>
          <w:sz w:val="28"/>
          <w:szCs w:val="28"/>
          <w:lang w:val="uk-UA"/>
        </w:rPr>
        <w:t>інтерес до предмета, мотивує їх навчальну діяльність, що сприяє продуктивності процесу.</w:t>
      </w:r>
      <w:r w:rsidR="00876F7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876F78">
        <w:rPr>
          <w:sz w:val="28"/>
          <w:szCs w:val="28"/>
        </w:rPr>
        <w:t>Дос</w:t>
      </w:r>
      <w:proofErr w:type="spellEnd"/>
      <w:r w:rsidR="00876F78">
        <w:rPr>
          <w:sz w:val="28"/>
          <w:szCs w:val="28"/>
          <w:lang w:val="uk-UA"/>
        </w:rPr>
        <w:t>л</w:t>
      </w:r>
      <w:proofErr w:type="spellStart"/>
      <w:proofErr w:type="gramEnd"/>
      <w:r w:rsidR="00876F78">
        <w:rPr>
          <w:sz w:val="28"/>
          <w:szCs w:val="28"/>
        </w:rPr>
        <w:t>ід</w:t>
      </w:r>
      <w:proofErr w:type="spellEnd"/>
      <w:r w:rsidR="00876F78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</w:rPr>
        <w:t xml:space="preserve"> не </w:t>
      </w:r>
      <w:proofErr w:type="spellStart"/>
      <w:r w:rsidR="00235CD8" w:rsidRPr="0088739A">
        <w:rPr>
          <w:sz w:val="28"/>
          <w:szCs w:val="28"/>
        </w:rPr>
        <w:t>тільки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вчить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він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захоплює</w:t>
      </w:r>
      <w:proofErr w:type="spellEnd"/>
      <w:r w:rsidR="00B60958">
        <w:rPr>
          <w:sz w:val="28"/>
          <w:szCs w:val="28"/>
        </w:rPr>
        <w:t>,</w:t>
      </w:r>
      <w:r w:rsidR="00235CD8" w:rsidRPr="0088739A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  <w:lang w:val="uk-UA"/>
        </w:rPr>
        <w:t>з</w:t>
      </w:r>
      <w:proofErr w:type="spellStart"/>
      <w:r w:rsidR="00235CD8" w:rsidRPr="0088739A">
        <w:rPr>
          <w:sz w:val="28"/>
          <w:szCs w:val="28"/>
        </w:rPr>
        <w:t>мушує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краще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розумітите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явище</w:t>
      </w:r>
      <w:proofErr w:type="spellEnd"/>
      <w:r w:rsidR="00235CD8" w:rsidRPr="0088739A">
        <w:rPr>
          <w:sz w:val="28"/>
          <w:szCs w:val="28"/>
        </w:rPr>
        <w:t xml:space="preserve"> яке </w:t>
      </w:r>
      <w:proofErr w:type="spellStart"/>
      <w:r w:rsidR="00235CD8" w:rsidRPr="0088739A">
        <w:rPr>
          <w:sz w:val="28"/>
          <w:szCs w:val="28"/>
        </w:rPr>
        <w:t>він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демонструє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Адже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відомо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що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зацікавлен</w:t>
      </w:r>
      <w:proofErr w:type="spellEnd"/>
      <w:r w:rsidR="00235CD8" w:rsidRPr="0088739A">
        <w:rPr>
          <w:sz w:val="28"/>
          <w:szCs w:val="28"/>
          <w:lang w:val="uk-UA"/>
        </w:rPr>
        <w:t>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людина</w:t>
      </w:r>
      <w:proofErr w:type="spellEnd"/>
      <w:r w:rsidR="00235CD8" w:rsidRPr="0088739A">
        <w:rPr>
          <w:sz w:val="28"/>
          <w:szCs w:val="28"/>
          <w:lang w:val="uk-UA"/>
        </w:rPr>
        <w:t xml:space="preserve"> </w:t>
      </w:r>
      <w:r w:rsidR="00235CD8" w:rsidRPr="0088739A">
        <w:rPr>
          <w:sz w:val="28"/>
          <w:szCs w:val="28"/>
        </w:rPr>
        <w:t xml:space="preserve">в </w:t>
      </w:r>
      <w:proofErr w:type="spellStart"/>
      <w:r w:rsidR="00235CD8" w:rsidRPr="0088739A">
        <w:rPr>
          <w:sz w:val="28"/>
          <w:szCs w:val="28"/>
        </w:rPr>
        <w:t>кінцевому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результаті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досягає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успіху</w:t>
      </w:r>
      <w:proofErr w:type="spellEnd"/>
      <w:r w:rsidR="00235CD8" w:rsidRPr="0088739A">
        <w:rPr>
          <w:sz w:val="28"/>
          <w:szCs w:val="28"/>
        </w:rPr>
        <w:t xml:space="preserve">. </w:t>
      </w:r>
    </w:p>
    <w:sectPr w:rsidR="004130FE" w:rsidRPr="00C6367F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D8"/>
    <w:rsid w:val="001F46CC"/>
    <w:rsid w:val="00235CD8"/>
    <w:rsid w:val="00291418"/>
    <w:rsid w:val="004130FE"/>
    <w:rsid w:val="00506F06"/>
    <w:rsid w:val="007D36FC"/>
    <w:rsid w:val="00876F78"/>
    <w:rsid w:val="0093218C"/>
    <w:rsid w:val="00A463A0"/>
    <w:rsid w:val="00A95B0D"/>
    <w:rsid w:val="00B60958"/>
    <w:rsid w:val="00C6367F"/>
    <w:rsid w:val="00D13F38"/>
    <w:rsid w:val="00D25DE6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2015-03-30T12:39:00Z</dcterms:created>
  <dcterms:modified xsi:type="dcterms:W3CDTF">2015-04-01T12:46:00Z</dcterms:modified>
</cp:coreProperties>
</file>