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56" w:rsidRPr="00D751BE" w:rsidRDefault="00D32356" w:rsidP="007D36FC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D32356" w:rsidRPr="00D751BE" w:rsidRDefault="00D32356" w:rsidP="00235CD8">
      <w:pPr>
        <w:pStyle w:val="1"/>
        <w:rPr>
          <w:rStyle w:val="13pt"/>
          <w:sz w:val="28"/>
          <w:szCs w:val="28"/>
          <w:lang w:val="uk-UA"/>
        </w:rPr>
      </w:pPr>
    </w:p>
    <w:p w:rsidR="00D32356" w:rsidRDefault="00D32356" w:rsidP="00235CD8">
      <w:pPr>
        <w:pStyle w:val="1"/>
        <w:spacing w:line="360" w:lineRule="auto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 xml:space="preserve">Тема роботи: </w:t>
      </w:r>
      <w:r>
        <w:rPr>
          <w:rStyle w:val="13pt"/>
          <w:sz w:val="28"/>
          <w:szCs w:val="28"/>
          <w:lang w:val="uk-UA"/>
        </w:rPr>
        <w:t xml:space="preserve">  </w:t>
      </w:r>
      <w:r w:rsidRPr="00A95B0D">
        <w:rPr>
          <w:rStyle w:val="13pt"/>
          <w:sz w:val="28"/>
          <w:szCs w:val="28"/>
          <w:lang w:val="uk-UA"/>
        </w:rPr>
        <w:t>«</w:t>
      </w:r>
      <w:r>
        <w:rPr>
          <w:rStyle w:val="13pt"/>
          <w:sz w:val="28"/>
          <w:szCs w:val="28"/>
          <w:lang w:val="uk-UA"/>
        </w:rPr>
        <w:t>Оригінальні досліди-фокуси</w:t>
      </w:r>
      <w:r w:rsidRPr="00A95B0D">
        <w:rPr>
          <w:rStyle w:val="13pt"/>
          <w:sz w:val="28"/>
          <w:szCs w:val="28"/>
          <w:lang w:val="uk-UA"/>
        </w:rPr>
        <w:t xml:space="preserve">» </w:t>
      </w:r>
    </w:p>
    <w:p w:rsidR="00D32356" w:rsidRPr="00111E7A" w:rsidRDefault="00D32356" w:rsidP="00235CD8">
      <w:pPr>
        <w:pStyle w:val="1"/>
        <w:spacing w:line="360" w:lineRule="auto"/>
        <w:rPr>
          <w:rStyle w:val="13pt"/>
          <w:b w:val="0"/>
          <w:sz w:val="28"/>
          <w:szCs w:val="28"/>
          <w:lang w:val="uk-UA"/>
        </w:rPr>
      </w:pPr>
      <w:r>
        <w:rPr>
          <w:rStyle w:val="13pt"/>
          <w:sz w:val="28"/>
          <w:szCs w:val="28"/>
          <w:lang w:val="uk-UA"/>
        </w:rPr>
        <w:t xml:space="preserve">Учасники: </w:t>
      </w:r>
      <w:r>
        <w:rPr>
          <w:rStyle w:val="13pt"/>
          <w:b w:val="0"/>
          <w:sz w:val="28"/>
          <w:szCs w:val="28"/>
          <w:lang w:val="uk-UA"/>
        </w:rPr>
        <w:t xml:space="preserve">учні 8 класу Новочернещинської ЗОШ  </w:t>
      </w:r>
      <w:r>
        <w:rPr>
          <w:bCs/>
          <w:sz w:val="28"/>
          <w:szCs w:val="28"/>
          <w:shd w:val="clear" w:color="auto" w:fill="FFFFFF"/>
          <w:lang w:val="uk-UA"/>
        </w:rPr>
        <w:t xml:space="preserve">І-ІІ ст.  Сахновщинського району Харківської </w:t>
      </w:r>
      <w:r w:rsidRPr="00A95B0D">
        <w:rPr>
          <w:bCs/>
          <w:sz w:val="28"/>
          <w:szCs w:val="28"/>
          <w:shd w:val="clear" w:color="auto" w:fill="FFFFFF"/>
          <w:lang w:val="uk-UA"/>
        </w:rPr>
        <w:t xml:space="preserve">області </w:t>
      </w:r>
      <w:r>
        <w:rPr>
          <w:bCs/>
          <w:sz w:val="28"/>
          <w:szCs w:val="28"/>
          <w:shd w:val="clear" w:color="auto" w:fill="FFFFFF"/>
          <w:lang w:val="uk-UA"/>
        </w:rPr>
        <w:t>Мартусь Таїсія та Чуб Віталія.</w:t>
      </w:r>
    </w:p>
    <w:p w:rsidR="00D32356" w:rsidRDefault="00D32356" w:rsidP="00235CD8">
      <w:pPr>
        <w:pStyle w:val="HTMLPreformatted"/>
        <w:shd w:val="clear" w:color="auto" w:fill="FFFFFF"/>
        <w:spacing w:line="360" w:lineRule="auto"/>
        <w:ind w:right="-10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учитель фізики </w:t>
      </w:r>
      <w:r>
        <w:rPr>
          <w:rStyle w:val="13pt"/>
          <w:b w:val="0"/>
          <w:sz w:val="28"/>
          <w:szCs w:val="28"/>
          <w:lang w:val="uk-UA"/>
        </w:rPr>
        <w:t xml:space="preserve">Новочернещинської ЗОШ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І-ІІ ст.</w:t>
      </w:r>
      <w:r w:rsidRPr="009D28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Сахновщинського району Харківської області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Прудкий Олександр Іванович.</w:t>
      </w:r>
    </w:p>
    <w:p w:rsidR="00D32356" w:rsidRDefault="00D32356" w:rsidP="00235CD8">
      <w:pPr>
        <w:pStyle w:val="HTMLPreformatted"/>
        <w:shd w:val="clear" w:color="auto" w:fill="FFFFFF"/>
        <w:spacing w:line="360" w:lineRule="auto"/>
        <w:ind w:right="-104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D32356" w:rsidRDefault="00D32356" w:rsidP="001E6A6F">
      <w:pPr>
        <w:pStyle w:val="HTMLPreformatted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 w:rsidRPr="009D2850">
        <w:rPr>
          <w:rFonts w:ascii="Times New Roman" w:hAnsi="Times New Roman" w:cs="Times New Roman"/>
          <w:sz w:val="28"/>
          <w:szCs w:val="28"/>
        </w:rPr>
        <w:t>Як відомо, невід’ємна складова вивчення фізики – експеримент. Реалії сучасного існування шкіл примушують нас використовувати всі підручні засоби, оскільки приладів для демонстрацій лишається все менше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356" w:rsidRDefault="00D32356" w:rsidP="001E6A6F">
      <w:pPr>
        <w:pStyle w:val="HTMLPreformatted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 w:rsidRPr="009D2850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 школі можна зробити цікавим і захоплюючим, а вивчення законів природи – власним маленьким відкриттям і майже чудом. </w:t>
      </w:r>
      <w:r>
        <w:rPr>
          <w:rFonts w:ascii="Times New Roman" w:hAnsi="Times New Roman" w:cs="Times New Roman"/>
          <w:sz w:val="28"/>
          <w:szCs w:val="28"/>
          <w:lang w:val="uk-UA"/>
        </w:rPr>
        <w:t>Кожен може</w:t>
      </w:r>
      <w:r w:rsidRPr="009D2850">
        <w:rPr>
          <w:rFonts w:ascii="Times New Roman" w:hAnsi="Times New Roman" w:cs="Times New Roman"/>
          <w:sz w:val="28"/>
          <w:szCs w:val="28"/>
          <w:lang w:val="uk-UA"/>
        </w:rPr>
        <w:t xml:space="preserve"> відчути себе чарівником і фокусником на уроці та на позакласних заходах з фізики, математики, природознавства. І жодної магії чи спритності рук – лише глибокі знання з природничих дисциплін!</w:t>
      </w:r>
    </w:p>
    <w:p w:rsidR="00D32356" w:rsidRPr="009D2850" w:rsidRDefault="00D32356" w:rsidP="001E6A6F">
      <w:pPr>
        <w:pStyle w:val="HTMLPreformatted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</w:p>
    <w:p w:rsidR="00D32356" w:rsidRDefault="00D32356" w:rsidP="001E6A6F">
      <w:pPr>
        <w:pStyle w:val="Style11"/>
        <w:widowControl/>
        <w:tabs>
          <w:tab w:val="left" w:pos="5976"/>
        </w:tabs>
        <w:spacing w:line="36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Демонстрації</w:t>
      </w:r>
    </w:p>
    <w:p w:rsidR="00D32356" w:rsidRDefault="00D32356" w:rsidP="00BD65A0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val="uk-UA"/>
        </w:rPr>
      </w:pPr>
      <w:r w:rsidRPr="00A001E3">
        <w:rPr>
          <w:b/>
          <w:sz w:val="28"/>
          <w:szCs w:val="28"/>
          <w:lang w:val="uk-UA"/>
        </w:rPr>
        <w:t>Дослід 1.</w:t>
      </w:r>
      <w:r>
        <w:rPr>
          <w:sz w:val="28"/>
          <w:szCs w:val="28"/>
          <w:lang w:val="uk-UA"/>
        </w:rPr>
        <w:t xml:space="preserve"> «Старий фізичний фокус по новому».  Дослід із склянкою води накритою папірцем і перевернутою вверх дном, став стандартним при вивченні теми «атмосферний тиск». Ц</w:t>
      </w:r>
      <w:r w:rsidRPr="000F130C">
        <w:rPr>
          <w:sz w:val="28"/>
          <w:szCs w:val="28"/>
          <w:lang w:val="uk-UA"/>
        </w:rPr>
        <w:t>ей фокус вдається виконати завдяки поверхневому натягу, тобто схильності молекул на поверхні рідини зв'язуватися разом, формуючи тонку плівку. Поверхневий натяг води створює міц</w:t>
      </w:r>
      <w:r>
        <w:rPr>
          <w:sz w:val="28"/>
          <w:szCs w:val="28"/>
          <w:lang w:val="uk-UA"/>
        </w:rPr>
        <w:t>ний зв'язок між водою і папером</w:t>
      </w:r>
      <w:r w:rsidRPr="000F130C">
        <w:rPr>
          <w:sz w:val="28"/>
          <w:szCs w:val="28"/>
          <w:lang w:val="uk-UA"/>
        </w:rPr>
        <w:t>, і він опиняється немовби «приклеєним» до стакана. Але крім поверхневого натягу тут задіяні й інші сили.</w:t>
      </w:r>
      <w:r>
        <w:rPr>
          <w:sz w:val="28"/>
          <w:szCs w:val="28"/>
          <w:lang w:val="uk-UA"/>
        </w:rPr>
        <w:t xml:space="preserve"> </w:t>
      </w:r>
      <w:r w:rsidRPr="000F130C">
        <w:rPr>
          <w:sz w:val="28"/>
          <w:szCs w:val="28"/>
          <w:lang w:val="uk-UA"/>
        </w:rPr>
        <w:t>Вода не виливається з поверхневого шару також завдя</w:t>
      </w:r>
      <w:r>
        <w:rPr>
          <w:sz w:val="28"/>
          <w:szCs w:val="28"/>
          <w:lang w:val="uk-UA"/>
        </w:rPr>
        <w:t>ки тиску повітря, діючого на папір</w:t>
      </w:r>
      <w:r w:rsidRPr="000F130C">
        <w:rPr>
          <w:sz w:val="28"/>
          <w:szCs w:val="28"/>
          <w:lang w:val="uk-UA"/>
        </w:rPr>
        <w:t>. Цей тиск перевищує тиск води всередині склянки, який створюється через силу тяжіння, що тягне воду до землі.</w:t>
      </w:r>
      <w:r>
        <w:rPr>
          <w:sz w:val="28"/>
          <w:szCs w:val="28"/>
          <w:lang w:val="uk-UA"/>
        </w:rPr>
        <w:t xml:space="preserve"> </w:t>
      </w:r>
    </w:p>
    <w:p w:rsidR="00D32356" w:rsidRDefault="00D32356" w:rsidP="00BD65A0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новому досліді-фокусі з’являється кружок з плексигласу (якого учні не бачать), який ставить глядача в тупик, заставляє задуматись, шукати пояснення. Значить тема уроку залишиться в пам’яті учня надовго.</w:t>
      </w:r>
    </w:p>
    <w:p w:rsidR="00D32356" w:rsidRDefault="00D32356" w:rsidP="00BD65A0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val="uk-UA"/>
        </w:rPr>
      </w:pPr>
    </w:p>
    <w:p w:rsidR="00D32356" w:rsidRPr="00BD65A0" w:rsidRDefault="00D32356" w:rsidP="00BD65A0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val="uk-UA"/>
        </w:rPr>
      </w:pPr>
      <w:r w:rsidRPr="00A001E3">
        <w:rPr>
          <w:b/>
          <w:sz w:val="28"/>
          <w:szCs w:val="28"/>
          <w:lang w:val="uk-UA"/>
        </w:rPr>
        <w:t>Дослід 2.</w:t>
      </w:r>
      <w:r>
        <w:rPr>
          <w:sz w:val="28"/>
          <w:szCs w:val="28"/>
          <w:lang w:val="uk-UA"/>
        </w:rPr>
        <w:t xml:space="preserve"> «Телепортація». Це скоріше дослід-усмішка, який можна показувати молодшим школярам на новорічних святах. Натягнута резинка при звільненні з пальця з великою швидкістю зменшується в довжині. При деформації резинки, її</w:t>
      </w:r>
      <w:r w:rsidRPr="00BD65A0">
        <w:rPr>
          <w:sz w:val="28"/>
          <w:szCs w:val="28"/>
          <w:lang w:val="uk-UA"/>
        </w:rPr>
        <w:t xml:space="preserve"> частинки зміщуються одна відносно іншої. Внаслідок цього змінюються відстані між атомами чи </w:t>
      </w:r>
      <w:r>
        <w:rPr>
          <w:sz w:val="28"/>
          <w:szCs w:val="28"/>
          <w:lang w:val="uk-UA"/>
        </w:rPr>
        <w:t>молекулами, з яких складає</w:t>
      </w:r>
      <w:r w:rsidRPr="00BD65A0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тіло</w:t>
      </w:r>
      <w:r w:rsidRPr="00BD65A0">
        <w:rPr>
          <w:sz w:val="28"/>
          <w:szCs w:val="28"/>
          <w:lang w:val="uk-UA"/>
        </w:rPr>
        <w:t>. Це приводить до зміни сил взаємодії між частинками. Якщо відстані між ними збільшуються (наприклад, при розтягуванні), то силою міжмолекулярної взаємодії є сила притягання. Якщо відстані між частинками зменшуються (наприклад, при стискуванні), то силою міжмолекулярної взаємодії є сила відштовхування. Тобто при деформації тіла у ньому виникають сили, що прагнуть повернути його у попередній стан. Ці сили і є силами пружності, а властивість називають пружністю.</w:t>
      </w:r>
    </w:p>
    <w:p w:rsidR="00D32356" w:rsidRPr="007D36FC" w:rsidRDefault="00D32356" w:rsidP="00BD65A0">
      <w:pPr>
        <w:spacing w:line="360" w:lineRule="auto"/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C0FDF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</w:p>
    <w:p w:rsidR="00D32356" w:rsidRPr="00E34888" w:rsidRDefault="00D32356" w:rsidP="00BD65A0">
      <w:pPr>
        <w:spacing w:line="360" w:lineRule="auto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В</w:t>
      </w:r>
      <w:r w:rsidRPr="007D36FC">
        <w:rPr>
          <w:sz w:val="28"/>
          <w:szCs w:val="28"/>
          <w:lang w:val="uk-UA"/>
        </w:rPr>
        <w:t xml:space="preserve">икористання цікавих матеріалів під час </w:t>
      </w:r>
      <w:r w:rsidRPr="006C0FDF">
        <w:rPr>
          <w:sz w:val="28"/>
          <w:szCs w:val="28"/>
          <w:lang w:val="uk-UA"/>
        </w:rPr>
        <w:t>вивчення</w:t>
      </w:r>
      <w:r w:rsidRPr="007D36FC">
        <w:rPr>
          <w:sz w:val="28"/>
          <w:szCs w:val="28"/>
          <w:lang w:val="uk-UA"/>
        </w:rPr>
        <w:t xml:space="preserve"> фізики підвищує у </w:t>
      </w:r>
      <w:r w:rsidRPr="006C0FDF">
        <w:rPr>
          <w:sz w:val="28"/>
          <w:szCs w:val="28"/>
          <w:lang w:val="uk-UA"/>
        </w:rPr>
        <w:t xml:space="preserve">всіх </w:t>
      </w:r>
      <w:r w:rsidRPr="007D36FC">
        <w:rPr>
          <w:sz w:val="28"/>
          <w:szCs w:val="28"/>
          <w:lang w:val="uk-UA"/>
        </w:rPr>
        <w:t>інтерес до предмета, мотивує їх навчальну діяльність, що сприяє продуктивності процесу.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E6A6F">
        <w:rPr>
          <w:sz w:val="32"/>
          <w:szCs w:val="32"/>
          <w:lang w:val="uk-UA"/>
        </w:rPr>
        <w:t xml:space="preserve">. </w:t>
      </w:r>
      <w:r w:rsidRPr="001E6A6F">
        <w:rPr>
          <w:sz w:val="28"/>
          <w:szCs w:val="28"/>
        </w:rPr>
        <w:t>Зрозуміло, що кожен урок гратися у фокусника ми можливості не маємо, але з метою зацікавити, розвеселити, примусити задуматися над очевидним, відпочити, виділити декілька хвилин, можна.</w:t>
      </w:r>
    </w:p>
    <w:p w:rsidR="00D32356" w:rsidRPr="00C6367F" w:rsidRDefault="00D32356" w:rsidP="00BD65A0">
      <w:pPr>
        <w:pStyle w:val="NormalWeb"/>
        <w:spacing w:before="0" w:beforeAutospacing="0" w:after="96" w:afterAutospacing="0" w:line="360" w:lineRule="auto"/>
        <w:ind w:right="-104" w:firstLine="567"/>
        <w:jc w:val="both"/>
        <w:rPr>
          <w:sz w:val="28"/>
          <w:szCs w:val="28"/>
          <w:lang w:val="uk-UA"/>
        </w:rPr>
      </w:pPr>
      <w:r w:rsidRPr="0088739A">
        <w:rPr>
          <w:sz w:val="28"/>
          <w:szCs w:val="28"/>
        </w:rPr>
        <w:t>Адже відомо, що зацікавлен</w:t>
      </w:r>
      <w:r w:rsidRPr="0088739A">
        <w:rPr>
          <w:sz w:val="28"/>
          <w:szCs w:val="28"/>
          <w:lang w:val="uk-UA"/>
        </w:rPr>
        <w:t>а</w:t>
      </w:r>
      <w:r w:rsidRPr="0088739A">
        <w:rPr>
          <w:sz w:val="28"/>
          <w:szCs w:val="28"/>
        </w:rPr>
        <w:t xml:space="preserve"> людина</w:t>
      </w:r>
      <w:r w:rsidRPr="0088739A">
        <w:rPr>
          <w:sz w:val="28"/>
          <w:szCs w:val="28"/>
          <w:lang w:val="uk-UA"/>
        </w:rPr>
        <w:t xml:space="preserve"> </w:t>
      </w:r>
      <w:r w:rsidRPr="0088739A">
        <w:rPr>
          <w:sz w:val="28"/>
          <w:szCs w:val="28"/>
        </w:rPr>
        <w:t xml:space="preserve">в кінцевому результаті досягає успіху. </w:t>
      </w:r>
    </w:p>
    <w:sectPr w:rsidR="00D32356" w:rsidRPr="00C6367F" w:rsidSect="00822CE8"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2A5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CC4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60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2F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EA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429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C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22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2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889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0"/>
  </w:num>
  <w:num w:numId="5">
    <w:abstractNumId w:val="14"/>
  </w:num>
  <w:num w:numId="6">
    <w:abstractNumId w:val="15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D8"/>
    <w:rsid w:val="00043B41"/>
    <w:rsid w:val="000F130C"/>
    <w:rsid w:val="00111E7A"/>
    <w:rsid w:val="001E6A6F"/>
    <w:rsid w:val="001F46CC"/>
    <w:rsid w:val="00235CD8"/>
    <w:rsid w:val="00291418"/>
    <w:rsid w:val="002E1FD5"/>
    <w:rsid w:val="002E4E7B"/>
    <w:rsid w:val="00383A5D"/>
    <w:rsid w:val="004130FE"/>
    <w:rsid w:val="00491662"/>
    <w:rsid w:val="00506F06"/>
    <w:rsid w:val="00533780"/>
    <w:rsid w:val="00543500"/>
    <w:rsid w:val="00580270"/>
    <w:rsid w:val="006C0FDF"/>
    <w:rsid w:val="00717F8B"/>
    <w:rsid w:val="0075695F"/>
    <w:rsid w:val="00780D5A"/>
    <w:rsid w:val="007D36FC"/>
    <w:rsid w:val="00822CE8"/>
    <w:rsid w:val="00845E23"/>
    <w:rsid w:val="00876F78"/>
    <w:rsid w:val="0088739A"/>
    <w:rsid w:val="0093218C"/>
    <w:rsid w:val="009376AD"/>
    <w:rsid w:val="009D2850"/>
    <w:rsid w:val="00A001E3"/>
    <w:rsid w:val="00A463A0"/>
    <w:rsid w:val="00A51381"/>
    <w:rsid w:val="00A95B0D"/>
    <w:rsid w:val="00AE33E6"/>
    <w:rsid w:val="00B26934"/>
    <w:rsid w:val="00B60958"/>
    <w:rsid w:val="00BD65A0"/>
    <w:rsid w:val="00C5535A"/>
    <w:rsid w:val="00C6367F"/>
    <w:rsid w:val="00CA73BC"/>
    <w:rsid w:val="00D13F38"/>
    <w:rsid w:val="00D25DE6"/>
    <w:rsid w:val="00D32356"/>
    <w:rsid w:val="00D751BE"/>
    <w:rsid w:val="00E10829"/>
    <w:rsid w:val="00E34888"/>
    <w:rsid w:val="00ED14CC"/>
    <w:rsid w:val="00F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CD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5CD8"/>
    <w:rPr>
      <w:rFonts w:ascii="Courier New" w:hAnsi="Courier New" w:cs="Courier New"/>
      <w:sz w:val="20"/>
      <w:szCs w:val="20"/>
      <w:lang w:eastAsia="ru-RU"/>
    </w:rPr>
  </w:style>
  <w:style w:type="paragraph" w:customStyle="1" w:styleId="Style11">
    <w:name w:val="Style11"/>
    <w:basedOn w:val="Normal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DefaultParagraphFont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rPr>
      <w:rFonts w:ascii="Times New Roman" w:hAnsi="Times New Roman"/>
      <w:sz w:val="24"/>
      <w:szCs w:val="24"/>
    </w:rPr>
  </w:style>
  <w:style w:type="character" w:customStyle="1" w:styleId="13pt">
    <w:name w:val="Основной текст + 13 pt"/>
    <w:basedOn w:val="DefaultParagraphFont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A9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446</Words>
  <Characters>2547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Aleksandr</cp:lastModifiedBy>
  <cp:revision>18</cp:revision>
  <dcterms:created xsi:type="dcterms:W3CDTF">2015-03-30T12:39:00Z</dcterms:created>
  <dcterms:modified xsi:type="dcterms:W3CDTF">2015-04-08T19:48:00Z</dcterms:modified>
</cp:coreProperties>
</file>