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E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324E61" w:rsidRDefault="00324E61" w:rsidP="00FC31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Біоіндикація повітря за допомогою сосни звичайної</w:t>
      </w:r>
    </w:p>
    <w:p w:rsidR="00004BB8" w:rsidRDefault="00004BB8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Фатєєва Поліна</w:t>
      </w:r>
      <w:r w:rsidR="00D85869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Харківське територіальне відділення МАН України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7D3E">
        <w:rPr>
          <w:rFonts w:ascii="Times New Roman" w:hAnsi="Times New Roman" w:cs="Times New Roman"/>
          <w:sz w:val="28"/>
          <w:szCs w:val="28"/>
        </w:rPr>
        <w:t xml:space="preserve">Харківська загальноосвітня школа </w:t>
      </w:r>
      <w:r w:rsidRPr="00E57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D3E">
        <w:rPr>
          <w:rFonts w:ascii="Times New Roman" w:hAnsi="Times New Roman" w:cs="Times New Roman"/>
          <w:sz w:val="28"/>
          <w:szCs w:val="28"/>
        </w:rPr>
        <w:t>-</w:t>
      </w:r>
      <w:r w:rsidRPr="00E57D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7D3E">
        <w:rPr>
          <w:rFonts w:ascii="Times New Roman" w:hAnsi="Times New Roman" w:cs="Times New Roman"/>
          <w:sz w:val="28"/>
          <w:szCs w:val="28"/>
        </w:rPr>
        <w:t xml:space="preserve"> ступенів № </w:t>
      </w:r>
      <w:r w:rsidR="00004BB8">
        <w:rPr>
          <w:rFonts w:ascii="Times New Roman" w:hAnsi="Times New Roman" w:cs="Times New Roman"/>
          <w:sz w:val="28"/>
          <w:szCs w:val="28"/>
          <w:lang w:val="ru-RU"/>
        </w:rPr>
        <w:t>42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Харківської міської ради Харківської області</w:t>
      </w:r>
    </w:p>
    <w:p w:rsidR="00FC3117" w:rsidRPr="00E57D3E" w:rsidRDefault="00004BB8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117" w:rsidRPr="00E57D3E"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м. Харків</w:t>
      </w:r>
    </w:p>
    <w:p w:rsidR="00FC3117" w:rsidRPr="00E57D3E" w:rsidRDefault="00FC3117" w:rsidP="00FC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  <w:u w:val="single"/>
        </w:rPr>
        <w:t>Вчитель</w:t>
      </w:r>
      <w:r w:rsidRPr="00E57D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5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D3E">
        <w:rPr>
          <w:rFonts w:ascii="Times New Roman" w:hAnsi="Times New Roman" w:cs="Times New Roman"/>
          <w:sz w:val="28"/>
          <w:szCs w:val="28"/>
        </w:rPr>
        <w:t>Висоцька Ольга Антонівна, вчитель хімії, біології та екології Харківської загальноос</w:t>
      </w:r>
      <w:r w:rsidR="00004BB8">
        <w:rPr>
          <w:rFonts w:ascii="Times New Roman" w:hAnsi="Times New Roman" w:cs="Times New Roman"/>
          <w:sz w:val="28"/>
          <w:szCs w:val="28"/>
        </w:rPr>
        <w:t>вітньої школи І-ІІІ ступенів № 42</w:t>
      </w:r>
      <w:r w:rsidRPr="00E57D3E">
        <w:rPr>
          <w:rFonts w:ascii="Times New Roman" w:hAnsi="Times New Roman" w:cs="Times New Roman"/>
          <w:sz w:val="28"/>
          <w:szCs w:val="28"/>
        </w:rPr>
        <w:t xml:space="preserve"> Харківської міської ради Харківської області, спеціаліст вищої категорії, старший вчитель</w:t>
      </w:r>
    </w:p>
    <w:p w:rsidR="00FC3117" w:rsidRPr="00E57D3E" w:rsidRDefault="00FC3117" w:rsidP="00FC3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67F" w:rsidRPr="00732ED2" w:rsidRDefault="00F71831" w:rsidP="0097667F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 xml:space="preserve">Проблема забрудненості навколишнього середовища є глобальною проблемою сучасного екологічного стану. Одним з найважливіших критеріїв сприятливості екологічної ситуації є чистота повітря. </w:t>
      </w:r>
      <w:r w:rsidR="0097667F" w:rsidRPr="00732ED2">
        <w:rPr>
          <w:rFonts w:ascii="Times New Roman" w:hAnsi="Times New Roman" w:cs="Times New Roman"/>
          <w:sz w:val="28"/>
          <w:szCs w:val="28"/>
        </w:rPr>
        <w:t xml:space="preserve">Під впливом забруднень довкілля змінюються еколого-фізіологічні ознаки: пігментація, забарвлення рослин, їх спричиняє надлишок токсичних солей у ґрунті або нестача поживних речовин. </w:t>
      </w:r>
    </w:p>
    <w:p w:rsidR="00234DE3" w:rsidRPr="00732ED2" w:rsidRDefault="00A57525" w:rsidP="00234DE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>В роботі показано,</w:t>
      </w:r>
      <w:r w:rsidR="00E60D48">
        <w:rPr>
          <w:rFonts w:ascii="Times New Roman" w:hAnsi="Times New Roman" w:cs="Times New Roman"/>
          <w:sz w:val="28"/>
          <w:szCs w:val="28"/>
        </w:rPr>
        <w:t xml:space="preserve"> </w:t>
      </w:r>
      <w:r w:rsidRPr="00732ED2">
        <w:rPr>
          <w:rFonts w:ascii="Times New Roman" w:hAnsi="Times New Roman" w:cs="Times New Roman"/>
          <w:sz w:val="28"/>
          <w:szCs w:val="28"/>
        </w:rPr>
        <w:t>що б</w:t>
      </w:r>
      <w:r w:rsidR="00F71831" w:rsidRPr="00732ED2">
        <w:rPr>
          <w:rFonts w:ascii="Times New Roman" w:hAnsi="Times New Roman" w:cs="Times New Roman"/>
          <w:sz w:val="28"/>
          <w:szCs w:val="28"/>
        </w:rPr>
        <w:t>іоіндикація</w:t>
      </w:r>
      <w:r w:rsidRPr="00732ED2">
        <w:rPr>
          <w:rFonts w:ascii="Times New Roman" w:hAnsi="Times New Roman" w:cs="Times New Roman"/>
          <w:sz w:val="28"/>
          <w:szCs w:val="28"/>
        </w:rPr>
        <w:t xml:space="preserve"> як метод </w:t>
      </w:r>
      <w:r w:rsidR="0097667F" w:rsidRPr="00732ED2">
        <w:rPr>
          <w:rFonts w:ascii="Times New Roman" w:hAnsi="Times New Roman" w:cs="Times New Roman"/>
          <w:sz w:val="28"/>
          <w:szCs w:val="28"/>
        </w:rPr>
        <w:t>дозволяє</w:t>
      </w:r>
      <w:r w:rsidR="00234DE3" w:rsidRPr="00732ED2">
        <w:rPr>
          <w:rFonts w:ascii="Times New Roman" w:hAnsi="Times New Roman" w:cs="Times New Roman"/>
          <w:sz w:val="28"/>
          <w:szCs w:val="28"/>
        </w:rPr>
        <w:t xml:space="preserve"> </w:t>
      </w:r>
      <w:r w:rsidR="0097667F" w:rsidRPr="00732ED2">
        <w:rPr>
          <w:rFonts w:ascii="Times New Roman" w:hAnsi="Times New Roman" w:cs="Times New Roman"/>
          <w:sz w:val="28"/>
          <w:szCs w:val="28"/>
        </w:rPr>
        <w:t>проводити</w:t>
      </w:r>
      <w:r w:rsidR="0097667F" w:rsidRPr="00732ED2">
        <w:t xml:space="preserve"> </w:t>
      </w:r>
      <w:r w:rsidR="0097667F" w:rsidRPr="00732ED2">
        <w:rPr>
          <w:rFonts w:ascii="Times New Roman" w:hAnsi="Times New Roman" w:cs="Times New Roman"/>
          <w:sz w:val="28"/>
          <w:szCs w:val="28"/>
        </w:rPr>
        <w:t>оперативний монітори</w:t>
      </w:r>
      <w:r w:rsidR="00F71831" w:rsidRPr="00732ED2">
        <w:rPr>
          <w:rFonts w:ascii="Times New Roman" w:hAnsi="Times New Roman" w:cs="Times New Roman"/>
          <w:sz w:val="28"/>
          <w:szCs w:val="28"/>
        </w:rPr>
        <w:t>нг</w:t>
      </w:r>
      <w:r w:rsidR="0097667F" w:rsidRPr="00732ED2">
        <w:rPr>
          <w:rFonts w:ascii="Times New Roman" w:hAnsi="Times New Roman" w:cs="Times New Roman"/>
          <w:sz w:val="28"/>
          <w:szCs w:val="28"/>
        </w:rPr>
        <w:t xml:space="preserve"> </w:t>
      </w:r>
      <w:r w:rsidR="00F71831" w:rsidRPr="00732ED2">
        <w:rPr>
          <w:rFonts w:ascii="Times New Roman" w:hAnsi="Times New Roman" w:cs="Times New Roman"/>
          <w:sz w:val="28"/>
          <w:szCs w:val="28"/>
        </w:rPr>
        <w:t>навколишнього середовища на основі спостережень за станом і поведінкою бі</w:t>
      </w:r>
      <w:r w:rsidR="00234DE3" w:rsidRPr="00732ED2">
        <w:rPr>
          <w:rFonts w:ascii="Times New Roman" w:hAnsi="Times New Roman" w:cs="Times New Roman"/>
          <w:sz w:val="28"/>
          <w:szCs w:val="28"/>
        </w:rPr>
        <w:t xml:space="preserve">ологічних об'єктів </w:t>
      </w:r>
      <w:r w:rsidR="00665B63" w:rsidRPr="00732ED2">
        <w:rPr>
          <w:rFonts w:ascii="Times New Roman" w:hAnsi="Times New Roman" w:cs="Times New Roman"/>
          <w:sz w:val="28"/>
          <w:szCs w:val="28"/>
        </w:rPr>
        <w:t xml:space="preserve">за змінами </w:t>
      </w:r>
      <w:r w:rsidR="00234DE3" w:rsidRPr="00732ED2">
        <w:rPr>
          <w:rFonts w:ascii="Times New Roman" w:hAnsi="Times New Roman" w:cs="Times New Roman"/>
          <w:sz w:val="28"/>
          <w:szCs w:val="28"/>
        </w:rPr>
        <w:t>особли</w:t>
      </w:r>
      <w:r w:rsidR="00665B63" w:rsidRPr="00732ED2">
        <w:rPr>
          <w:rFonts w:ascii="Times New Roman" w:hAnsi="Times New Roman" w:cs="Times New Roman"/>
          <w:sz w:val="28"/>
          <w:szCs w:val="28"/>
        </w:rPr>
        <w:t>востей</w:t>
      </w:r>
      <w:r w:rsidR="00234DE3" w:rsidRPr="00732ED2">
        <w:rPr>
          <w:rFonts w:ascii="Times New Roman" w:hAnsi="Times New Roman" w:cs="Times New Roman"/>
          <w:sz w:val="28"/>
          <w:szCs w:val="28"/>
        </w:rPr>
        <w:t xml:space="preserve"> розвитку (швидкість росту, процес цвітіння, утворення плодів, інтенсивність забарвлення та ін.) у відповідь на різні подразнюючі фактори. </w:t>
      </w:r>
    </w:p>
    <w:p w:rsidR="00665B63" w:rsidRPr="00732ED2" w:rsidRDefault="00665B63" w:rsidP="00665B6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 xml:space="preserve">Метою дослідження цієї роботи було </w:t>
      </w:r>
      <w:r w:rsidR="000F623F" w:rsidRPr="00732ED2">
        <w:rPr>
          <w:rFonts w:ascii="Times New Roman" w:hAnsi="Times New Roman" w:cs="Times New Roman"/>
          <w:sz w:val="28"/>
          <w:szCs w:val="28"/>
        </w:rPr>
        <w:t>ознайомитись з біоіндикацією як методом оцінки стану навколишнього середовища</w:t>
      </w:r>
      <w:r w:rsidR="009C1B87" w:rsidRPr="00732ED2">
        <w:rPr>
          <w:rFonts w:ascii="Times New Roman" w:hAnsi="Times New Roman" w:cs="Times New Roman"/>
          <w:sz w:val="28"/>
          <w:szCs w:val="28"/>
        </w:rPr>
        <w:t xml:space="preserve">, </w:t>
      </w:r>
      <w:r w:rsidRPr="00732ED2">
        <w:rPr>
          <w:rFonts w:ascii="Times New Roman" w:hAnsi="Times New Roman" w:cs="Times New Roman"/>
          <w:sz w:val="28"/>
          <w:szCs w:val="28"/>
        </w:rPr>
        <w:t xml:space="preserve">вивчення екологічного стану атмосферного повітря </w:t>
      </w:r>
      <w:r w:rsidR="009C1B87" w:rsidRPr="00732ED2">
        <w:rPr>
          <w:rFonts w:ascii="Times New Roman" w:hAnsi="Times New Roman" w:cs="Times New Roman"/>
          <w:sz w:val="28"/>
          <w:szCs w:val="28"/>
        </w:rPr>
        <w:t xml:space="preserve">окремого району </w:t>
      </w:r>
      <w:bookmarkStart w:id="0" w:name="_GoBack"/>
      <w:bookmarkEnd w:id="0"/>
      <w:r w:rsidRPr="00732ED2">
        <w:rPr>
          <w:rFonts w:ascii="Times New Roman" w:hAnsi="Times New Roman" w:cs="Times New Roman"/>
          <w:sz w:val="28"/>
          <w:szCs w:val="28"/>
        </w:rPr>
        <w:t>міста</w:t>
      </w:r>
      <w:r w:rsidR="009C13EE" w:rsidRPr="00732ED2">
        <w:rPr>
          <w:rFonts w:ascii="Times New Roman" w:hAnsi="Times New Roman" w:cs="Times New Roman"/>
          <w:sz w:val="28"/>
          <w:szCs w:val="28"/>
        </w:rPr>
        <w:t xml:space="preserve"> Харкова</w:t>
      </w:r>
      <w:r w:rsidRPr="00732ED2">
        <w:rPr>
          <w:rFonts w:ascii="Times New Roman" w:hAnsi="Times New Roman" w:cs="Times New Roman"/>
          <w:sz w:val="28"/>
          <w:szCs w:val="28"/>
        </w:rPr>
        <w:t>, використовуючи як біоіндикатор сосну звичайну. Використовуючи метод візуальної і кількісної оцінки хвої сосни, можна визначити рівень забруднення атмосфери.</w:t>
      </w:r>
    </w:p>
    <w:p w:rsidR="000B786A" w:rsidRPr="00732ED2" w:rsidRDefault="00F71831" w:rsidP="000B786A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ab/>
      </w:r>
      <w:r w:rsidR="00D85869" w:rsidRPr="00732ED2">
        <w:rPr>
          <w:rFonts w:ascii="Times New Roman" w:hAnsi="Times New Roman" w:cs="Times New Roman"/>
          <w:sz w:val="28"/>
          <w:szCs w:val="28"/>
        </w:rPr>
        <w:t>У результаті проведеного дослідження</w:t>
      </w:r>
      <w:r w:rsidR="009C13EE" w:rsidRPr="00732ED2">
        <w:rPr>
          <w:rFonts w:ascii="Times New Roman" w:hAnsi="Times New Roman" w:cs="Times New Roman"/>
          <w:sz w:val="28"/>
          <w:szCs w:val="28"/>
        </w:rPr>
        <w:t xml:space="preserve"> Журавлівського</w:t>
      </w:r>
      <w:r w:rsidR="00D85869" w:rsidRPr="00732ED2">
        <w:rPr>
          <w:rFonts w:ascii="Times New Roman" w:hAnsi="Times New Roman" w:cs="Times New Roman"/>
          <w:sz w:val="28"/>
          <w:szCs w:val="28"/>
        </w:rPr>
        <w:t xml:space="preserve"> гідропарку</w:t>
      </w:r>
      <w:r w:rsidR="009C13EE" w:rsidRPr="00732ED2">
        <w:rPr>
          <w:rFonts w:ascii="Times New Roman" w:hAnsi="Times New Roman" w:cs="Times New Roman"/>
          <w:sz w:val="28"/>
          <w:szCs w:val="28"/>
        </w:rPr>
        <w:t xml:space="preserve"> міста Харкова </w:t>
      </w:r>
      <w:r w:rsidR="000B786A" w:rsidRPr="00732ED2">
        <w:rPr>
          <w:rFonts w:ascii="Times New Roman" w:hAnsi="Times New Roman" w:cs="Times New Roman"/>
          <w:sz w:val="28"/>
          <w:szCs w:val="28"/>
        </w:rPr>
        <w:t>було визначено</w:t>
      </w:r>
      <w:r w:rsidR="009C13EE" w:rsidRPr="00732ED2">
        <w:rPr>
          <w:rFonts w:ascii="Times New Roman" w:hAnsi="Times New Roman" w:cs="Times New Roman"/>
          <w:sz w:val="28"/>
          <w:szCs w:val="28"/>
        </w:rPr>
        <w:t xml:space="preserve"> рівень забруднення атмосфери.</w:t>
      </w:r>
    </w:p>
    <w:p w:rsidR="00327A6E" w:rsidRPr="00732ED2" w:rsidRDefault="00327A6E" w:rsidP="00A57525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lastRenderedPageBreak/>
        <w:t>При проведенні</w:t>
      </w:r>
      <w:r w:rsidR="000B786A" w:rsidRPr="00732ED2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Pr="00732ED2">
        <w:rPr>
          <w:rFonts w:ascii="Times New Roman" w:hAnsi="Times New Roman" w:cs="Times New Roman"/>
          <w:sz w:val="28"/>
          <w:szCs w:val="28"/>
        </w:rPr>
        <w:t>відбувався в</w:t>
      </w:r>
      <w:r w:rsidR="000B786A" w:rsidRPr="00732ED2">
        <w:rPr>
          <w:rFonts w:ascii="Times New Roman" w:hAnsi="Times New Roman" w:cs="Times New Roman"/>
          <w:sz w:val="28"/>
          <w:szCs w:val="28"/>
        </w:rPr>
        <w:t>ідбір сосни</w:t>
      </w:r>
      <w:r w:rsidRPr="00732ED2">
        <w:rPr>
          <w:rFonts w:ascii="Times New Roman" w:hAnsi="Times New Roman" w:cs="Times New Roman"/>
          <w:sz w:val="28"/>
          <w:szCs w:val="28"/>
        </w:rPr>
        <w:t xml:space="preserve"> 1</w:t>
      </w:r>
      <w:r w:rsidR="00A57525" w:rsidRPr="00732ED2">
        <w:rPr>
          <w:rFonts w:ascii="Times New Roman" w:hAnsi="Times New Roman" w:cs="Times New Roman"/>
          <w:sz w:val="28"/>
          <w:szCs w:val="28"/>
        </w:rPr>
        <w:t>0</w:t>
      </w:r>
      <w:r w:rsidRPr="00732ED2">
        <w:rPr>
          <w:rFonts w:ascii="Times New Roman" w:hAnsi="Times New Roman" w:cs="Times New Roman"/>
          <w:sz w:val="28"/>
          <w:szCs w:val="28"/>
        </w:rPr>
        <w:t>-20-літньо</w:t>
      </w:r>
      <w:r w:rsidR="000B786A" w:rsidRPr="00732ED2">
        <w:rPr>
          <w:rFonts w:ascii="Times New Roman" w:hAnsi="Times New Roman" w:cs="Times New Roman"/>
          <w:sz w:val="28"/>
          <w:szCs w:val="28"/>
        </w:rPr>
        <w:t>го віку</w:t>
      </w:r>
      <w:r w:rsidRPr="00732ED2">
        <w:rPr>
          <w:rFonts w:ascii="Times New Roman" w:hAnsi="Times New Roman" w:cs="Times New Roman"/>
          <w:sz w:val="28"/>
          <w:szCs w:val="28"/>
        </w:rPr>
        <w:t>,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 </w:t>
      </w:r>
      <w:r w:rsidRPr="00732ED2">
        <w:rPr>
          <w:rFonts w:ascii="Times New Roman" w:hAnsi="Times New Roman" w:cs="Times New Roman"/>
          <w:sz w:val="28"/>
          <w:szCs w:val="28"/>
        </w:rPr>
        <w:t>з</w:t>
      </w:r>
      <w:r w:rsidR="000B786A" w:rsidRPr="00732ED2">
        <w:rPr>
          <w:rFonts w:ascii="Times New Roman" w:hAnsi="Times New Roman" w:cs="Times New Roman"/>
          <w:sz w:val="28"/>
          <w:szCs w:val="28"/>
        </w:rPr>
        <w:t xml:space="preserve">бір з кількох бічних 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пагонів </w:t>
      </w:r>
      <w:r w:rsidR="000B786A" w:rsidRPr="00732ED2">
        <w:rPr>
          <w:rFonts w:ascii="Times New Roman" w:hAnsi="Times New Roman" w:cs="Times New Roman"/>
          <w:sz w:val="28"/>
          <w:szCs w:val="28"/>
        </w:rPr>
        <w:t>у неповній середній частини крони 5-7 дерев по 250 пар хвоїнок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 другого і третього років</w:t>
      </w:r>
      <w:r w:rsidRPr="00732ED2">
        <w:rPr>
          <w:rFonts w:ascii="Times New Roman" w:hAnsi="Times New Roman" w:cs="Times New Roman"/>
          <w:sz w:val="28"/>
          <w:szCs w:val="28"/>
        </w:rPr>
        <w:t xml:space="preserve"> життя, та обробка матеріалів дослідження із занесення в робочий </w:t>
      </w:r>
      <w:r w:rsidR="000B786A" w:rsidRPr="00732ED2">
        <w:rPr>
          <w:rFonts w:ascii="Times New Roman" w:hAnsi="Times New Roman" w:cs="Times New Roman"/>
          <w:sz w:val="28"/>
          <w:szCs w:val="28"/>
        </w:rPr>
        <w:t xml:space="preserve">зошит </w:t>
      </w:r>
      <w:r w:rsidRPr="00732ED2">
        <w:rPr>
          <w:rFonts w:ascii="Times New Roman" w:hAnsi="Times New Roman" w:cs="Times New Roman"/>
          <w:sz w:val="28"/>
          <w:szCs w:val="28"/>
        </w:rPr>
        <w:t>результатів підрахунків хвоїнок із зазначенням дати відбору проб на кожній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 визначеній ділянці. В</w:t>
      </w:r>
      <w:r w:rsidRPr="00732ED2">
        <w:rPr>
          <w:rFonts w:ascii="Times New Roman" w:hAnsi="Times New Roman" w:cs="Times New Roman"/>
          <w:sz w:val="28"/>
          <w:szCs w:val="28"/>
        </w:rPr>
        <w:t>ідбирались хвої</w:t>
      </w:r>
      <w:r w:rsidR="000B786A" w:rsidRPr="00732ED2">
        <w:rPr>
          <w:rFonts w:ascii="Times New Roman" w:hAnsi="Times New Roman" w:cs="Times New Roman"/>
          <w:sz w:val="28"/>
          <w:szCs w:val="28"/>
        </w:rPr>
        <w:t>нки з плямами і</w:t>
      </w:r>
      <w:r w:rsidRPr="00732ED2">
        <w:rPr>
          <w:rFonts w:ascii="Times New Roman" w:hAnsi="Times New Roman" w:cs="Times New Roman"/>
          <w:sz w:val="28"/>
          <w:szCs w:val="28"/>
        </w:rPr>
        <w:t xml:space="preserve"> некротичними крапками, з ознаками висихання та непошкоджені хвої</w:t>
      </w:r>
      <w:r w:rsidR="000B786A" w:rsidRPr="00732ED2">
        <w:rPr>
          <w:rFonts w:ascii="Times New Roman" w:hAnsi="Times New Roman" w:cs="Times New Roman"/>
          <w:sz w:val="28"/>
          <w:szCs w:val="28"/>
        </w:rPr>
        <w:t>нки.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 </w:t>
      </w:r>
      <w:r w:rsidRPr="00732ED2">
        <w:rPr>
          <w:rFonts w:ascii="Times New Roman" w:hAnsi="Times New Roman" w:cs="Times New Roman"/>
          <w:sz w:val="28"/>
          <w:szCs w:val="28"/>
        </w:rPr>
        <w:t>Аналіз хвої проводився вдома.</w:t>
      </w:r>
    </w:p>
    <w:p w:rsidR="000B786A" w:rsidRPr="00732ED2" w:rsidRDefault="00327A6E" w:rsidP="00A57525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 xml:space="preserve">Відсоток підрахованих хвоїнок різних параметрів </w:t>
      </w:r>
      <w:r w:rsidR="000B786A" w:rsidRPr="00732ED2">
        <w:rPr>
          <w:rFonts w:ascii="Times New Roman" w:hAnsi="Times New Roman" w:cs="Times New Roman"/>
          <w:sz w:val="28"/>
          <w:szCs w:val="28"/>
        </w:rPr>
        <w:t>з</w:t>
      </w:r>
      <w:r w:rsidRPr="00732ED2">
        <w:rPr>
          <w:rFonts w:ascii="Times New Roman" w:hAnsi="Times New Roman" w:cs="Times New Roman"/>
          <w:sz w:val="28"/>
          <w:szCs w:val="28"/>
        </w:rPr>
        <w:t>віряли з табличними показниками забруднення повітря. Результати були оформлені у вигляді таблиці.</w:t>
      </w:r>
    </w:p>
    <w:p w:rsidR="009C13EE" w:rsidRPr="00732ED2" w:rsidRDefault="000B786A" w:rsidP="000B786A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ab/>
        <w:t>При проведені роботи нами було встановлено, що у вибраній зоні хвоїнки з усиханням переважають над неушкодженими. У зоні з великим змістом газу та пилу кількість хвоїнок з плямами майже удвічі більше, ніж у чистій зоні. Це свідчить про те, що у забрудненому повітрі міститься у майже удвічі більше небезпечних речовин, які затримуються листовий поверхнею сосни, наводячи до утворення плям з наступним усиханням.</w:t>
      </w:r>
    </w:p>
    <w:p w:rsidR="00F71831" w:rsidRPr="00732ED2" w:rsidRDefault="00F71831" w:rsidP="00F718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D2">
        <w:rPr>
          <w:rFonts w:ascii="Times New Roman" w:hAnsi="Times New Roman" w:cs="Times New Roman"/>
          <w:sz w:val="28"/>
          <w:szCs w:val="28"/>
        </w:rPr>
        <w:tab/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Вважаю, що сама чистоти повітря й ґрунтів є одним із найактуальніших нині. </w:t>
      </w:r>
      <w:r w:rsidR="00732ED2" w:rsidRPr="00732ED2">
        <w:rPr>
          <w:rFonts w:ascii="Times New Roman" w:hAnsi="Times New Roman" w:cs="Times New Roman"/>
          <w:sz w:val="28"/>
          <w:szCs w:val="28"/>
        </w:rPr>
        <w:t>Обраний об</w:t>
      </w:r>
      <w:r w:rsidR="00732ED2" w:rsidRPr="00732ED2">
        <w:rPr>
          <w:rFonts w:ascii="Tahoma" w:hAnsi="Tahoma" w:cs="Tahoma"/>
          <w:color w:val="000000"/>
          <w:shd w:val="clear" w:color="auto" w:fill="FFFFFF"/>
        </w:rPr>
        <w:t>'</w:t>
      </w:r>
      <w:r w:rsidR="00732ED2" w:rsidRPr="00732ED2">
        <w:rPr>
          <w:rFonts w:ascii="Times New Roman" w:hAnsi="Times New Roman" w:cs="Times New Roman"/>
          <w:sz w:val="28"/>
          <w:szCs w:val="28"/>
        </w:rPr>
        <w:t>єкт - сосна звичайна є поширеною у</w:t>
      </w:r>
      <w:r w:rsidR="00A57525" w:rsidRPr="00732ED2">
        <w:rPr>
          <w:rFonts w:ascii="Times New Roman" w:hAnsi="Times New Roman" w:cs="Times New Roman"/>
          <w:sz w:val="28"/>
          <w:szCs w:val="28"/>
        </w:rPr>
        <w:t xml:space="preserve"> </w:t>
      </w:r>
      <w:r w:rsidR="00732ED2" w:rsidRPr="00732ED2">
        <w:rPr>
          <w:rFonts w:ascii="Times New Roman" w:hAnsi="Times New Roman" w:cs="Times New Roman"/>
          <w:sz w:val="28"/>
          <w:szCs w:val="28"/>
        </w:rPr>
        <w:t>місті Харкові і у його приміській зоні. Тому він вважається доступним і показовим.</w:t>
      </w:r>
    </w:p>
    <w:p w:rsidR="00FC3117" w:rsidRPr="00E57D3E" w:rsidRDefault="00FC3117" w:rsidP="00FC3117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Проти публікації тез не заперечую</w:t>
      </w:r>
    </w:p>
    <w:p w:rsidR="00FC3117" w:rsidRPr="00E57D3E" w:rsidRDefault="00FC3117" w:rsidP="00FC31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Вчитель</w:t>
      </w:r>
    </w:p>
    <w:p w:rsidR="00FC3117" w:rsidRPr="00E57D3E" w:rsidRDefault="00FC3117" w:rsidP="00FC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Висоцька Ольга Антонівна</w:t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  <w:t xml:space="preserve">        О.А.Висоцька</w:t>
      </w:r>
    </w:p>
    <w:p w:rsidR="00FC3117" w:rsidRPr="00E57D3E" w:rsidRDefault="00FC3117" w:rsidP="00FC3117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634C" w:rsidRPr="00E57D3E" w:rsidRDefault="009F634C">
      <w:pPr>
        <w:rPr>
          <w:rFonts w:ascii="Times New Roman" w:hAnsi="Times New Roman" w:cs="Times New Roman"/>
          <w:lang w:val="ru-RU"/>
        </w:rPr>
      </w:pPr>
    </w:p>
    <w:sectPr w:rsidR="009F634C" w:rsidRPr="00E57D3E" w:rsidSect="009F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17"/>
    <w:rsid w:val="00004BB8"/>
    <w:rsid w:val="000B786A"/>
    <w:rsid w:val="000F623F"/>
    <w:rsid w:val="00234DE3"/>
    <w:rsid w:val="00324E61"/>
    <w:rsid w:val="00327A6E"/>
    <w:rsid w:val="00503926"/>
    <w:rsid w:val="00655BC0"/>
    <w:rsid w:val="00665B63"/>
    <w:rsid w:val="00732ED2"/>
    <w:rsid w:val="0097667F"/>
    <w:rsid w:val="009C13EE"/>
    <w:rsid w:val="009C1B87"/>
    <w:rsid w:val="009F634C"/>
    <w:rsid w:val="00A57525"/>
    <w:rsid w:val="00D85869"/>
    <w:rsid w:val="00E57D3E"/>
    <w:rsid w:val="00E60D48"/>
    <w:rsid w:val="00F71831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7</cp:revision>
  <dcterms:created xsi:type="dcterms:W3CDTF">2015-04-07T02:19:00Z</dcterms:created>
  <dcterms:modified xsi:type="dcterms:W3CDTF">2015-03-31T13:57:00Z</dcterms:modified>
</cp:coreProperties>
</file>