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E4" w:rsidRPr="005D006F" w:rsidRDefault="00CC7D53" w:rsidP="005D006F">
      <w:pPr>
        <w:spacing w:line="276" w:lineRule="auto"/>
        <w:ind w:left="-426" w:right="-284" w:firstLine="426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Тези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науково-дослідницької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  <w:lang w:val="ru-RU"/>
        </w:rPr>
        <w:t>роботи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«</w:t>
      </w:r>
      <w:proofErr w:type="spellStart"/>
      <w:r w:rsidR="004013EF" w:rsidRPr="005D006F">
        <w:rPr>
          <w:rFonts w:cs="Times New Roman"/>
          <w:b/>
          <w:sz w:val="28"/>
          <w:szCs w:val="28"/>
          <w:lang w:val="ru-RU"/>
        </w:rPr>
        <w:t>Оц</w:t>
      </w:r>
      <w:proofErr w:type="spellEnd"/>
      <w:r w:rsidR="004013EF" w:rsidRPr="005D006F">
        <w:rPr>
          <w:rFonts w:cs="Times New Roman"/>
          <w:b/>
          <w:sz w:val="28"/>
          <w:szCs w:val="28"/>
        </w:rPr>
        <w:t>інка забруднен</w:t>
      </w:r>
      <w:r w:rsidR="005D006F" w:rsidRPr="005D006F">
        <w:rPr>
          <w:rFonts w:cs="Times New Roman"/>
          <w:b/>
          <w:sz w:val="28"/>
          <w:szCs w:val="28"/>
        </w:rPr>
        <w:t>ості повітря центральної вулиці</w:t>
      </w:r>
      <w:r w:rsidR="004013EF" w:rsidRPr="005D006F">
        <w:rPr>
          <w:rFonts w:cs="Times New Roman"/>
          <w:b/>
          <w:sz w:val="28"/>
          <w:szCs w:val="28"/>
        </w:rPr>
        <w:t xml:space="preserve"> міста Конотоп методом </w:t>
      </w:r>
      <w:proofErr w:type="spellStart"/>
      <w:r w:rsidR="004013EF" w:rsidRPr="005D006F">
        <w:rPr>
          <w:rFonts w:cs="Times New Roman"/>
          <w:b/>
          <w:sz w:val="28"/>
          <w:szCs w:val="28"/>
        </w:rPr>
        <w:t>ліхеноіндикації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5D006F" w:rsidRPr="005D006F" w:rsidRDefault="005D006F" w:rsidP="00CC7D53">
      <w:pPr>
        <w:pStyle w:val="a3"/>
        <w:numPr>
          <w:ilvl w:val="0"/>
          <w:numId w:val="3"/>
        </w:num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 w:rsidRPr="005D006F">
        <w:rPr>
          <w:rFonts w:cs="Times New Roman"/>
          <w:sz w:val="28"/>
          <w:szCs w:val="28"/>
        </w:rPr>
        <w:t xml:space="preserve">Відомості про учня: </w:t>
      </w:r>
      <w:proofErr w:type="spellStart"/>
      <w:r w:rsidRPr="005D006F">
        <w:rPr>
          <w:rFonts w:cs="Times New Roman"/>
          <w:sz w:val="28"/>
          <w:szCs w:val="28"/>
        </w:rPr>
        <w:t>Бєлашова</w:t>
      </w:r>
      <w:proofErr w:type="spellEnd"/>
      <w:r w:rsidRPr="005D006F">
        <w:rPr>
          <w:rFonts w:cs="Times New Roman"/>
          <w:sz w:val="28"/>
          <w:szCs w:val="28"/>
        </w:rPr>
        <w:t xml:space="preserve"> Олександра</w:t>
      </w:r>
      <w:r w:rsidR="00CC7D53">
        <w:rPr>
          <w:rFonts w:cs="Times New Roman"/>
          <w:sz w:val="28"/>
          <w:szCs w:val="28"/>
        </w:rPr>
        <w:t xml:space="preserve"> Володимирівна</w:t>
      </w:r>
      <w:r w:rsidRPr="005D006F">
        <w:rPr>
          <w:rFonts w:cs="Times New Roman"/>
          <w:sz w:val="28"/>
          <w:szCs w:val="28"/>
        </w:rPr>
        <w:t>, 7 клас, Конотопська загальноосвітня школа І-ІІІ ступенів №10</w:t>
      </w:r>
      <w:r w:rsidR="00CC7D53">
        <w:rPr>
          <w:rFonts w:cs="Times New Roman"/>
          <w:sz w:val="28"/>
          <w:szCs w:val="28"/>
        </w:rPr>
        <w:t xml:space="preserve"> Конотопської міської ради Сумської області</w:t>
      </w:r>
      <w:r w:rsidRPr="005D006F">
        <w:rPr>
          <w:rFonts w:cs="Times New Roman"/>
          <w:sz w:val="28"/>
          <w:szCs w:val="28"/>
        </w:rPr>
        <w:t>.</w:t>
      </w:r>
    </w:p>
    <w:p w:rsidR="005D006F" w:rsidRPr="005D006F" w:rsidRDefault="005D006F" w:rsidP="00CC7D53">
      <w:pPr>
        <w:pStyle w:val="a3"/>
        <w:numPr>
          <w:ilvl w:val="0"/>
          <w:numId w:val="3"/>
        </w:numPr>
        <w:ind w:left="-426" w:right="-284" w:firstLine="426"/>
        <w:jc w:val="both"/>
        <w:rPr>
          <w:rFonts w:cs="Times New Roman"/>
          <w:sz w:val="28"/>
          <w:szCs w:val="28"/>
        </w:rPr>
      </w:pPr>
      <w:r w:rsidRPr="005D006F">
        <w:rPr>
          <w:rFonts w:cs="Times New Roman"/>
          <w:sz w:val="28"/>
          <w:szCs w:val="28"/>
        </w:rPr>
        <w:t xml:space="preserve">Відомості про наукового (педагогічного) керівника: </w:t>
      </w:r>
      <w:proofErr w:type="spellStart"/>
      <w:r w:rsidRPr="005D006F">
        <w:rPr>
          <w:rFonts w:cs="Times New Roman"/>
          <w:sz w:val="28"/>
          <w:szCs w:val="28"/>
        </w:rPr>
        <w:t>Биковець</w:t>
      </w:r>
      <w:proofErr w:type="spellEnd"/>
      <w:r w:rsidRPr="005D006F">
        <w:rPr>
          <w:rFonts w:cs="Times New Roman"/>
          <w:sz w:val="28"/>
          <w:szCs w:val="28"/>
        </w:rPr>
        <w:t xml:space="preserve"> Тетяна Петрівна, вчитель біології, Конотопська загальноосвітня школа І-ІІІ ступенів №10</w:t>
      </w:r>
      <w:r w:rsidR="00CC7D53">
        <w:rPr>
          <w:rFonts w:cs="Times New Roman"/>
          <w:sz w:val="28"/>
          <w:szCs w:val="28"/>
        </w:rPr>
        <w:t xml:space="preserve"> Конотопської міської ради Сумської області</w:t>
      </w:r>
      <w:r w:rsidRPr="005D006F">
        <w:rPr>
          <w:rFonts w:cs="Times New Roman"/>
          <w:sz w:val="28"/>
          <w:szCs w:val="28"/>
        </w:rPr>
        <w:t>, 0966269662.</w:t>
      </w:r>
    </w:p>
    <w:p w:rsidR="009754C7" w:rsidRDefault="009754C7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 w:rsidRPr="00463B3C">
        <w:rPr>
          <w:rFonts w:cs="Times New Roman"/>
          <w:b/>
          <w:sz w:val="28"/>
          <w:szCs w:val="28"/>
        </w:rPr>
        <w:t>Актуальність теми</w:t>
      </w:r>
      <w:r w:rsidR="00463B3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З кожним роком а</w:t>
      </w:r>
      <w:r w:rsidRPr="009754C7">
        <w:rPr>
          <w:rFonts w:cs="Times New Roman"/>
          <w:sz w:val="28"/>
          <w:szCs w:val="28"/>
        </w:rPr>
        <w:t>нтр</w:t>
      </w:r>
      <w:r>
        <w:rPr>
          <w:rFonts w:cs="Times New Roman"/>
          <w:sz w:val="28"/>
          <w:szCs w:val="28"/>
        </w:rPr>
        <w:t>опогенний вплив на природу</w:t>
      </w:r>
      <w:r w:rsidRPr="009754C7">
        <w:rPr>
          <w:rFonts w:cs="Times New Roman"/>
          <w:sz w:val="28"/>
          <w:szCs w:val="28"/>
        </w:rPr>
        <w:t xml:space="preserve"> збільшується</w:t>
      </w:r>
      <w:r>
        <w:rPr>
          <w:rFonts w:cs="Times New Roman"/>
          <w:sz w:val="28"/>
          <w:szCs w:val="28"/>
        </w:rPr>
        <w:t xml:space="preserve"> і він, як правило є негативним. Збільшується концент</w:t>
      </w:r>
      <w:r w:rsidR="00CD3E28">
        <w:rPr>
          <w:rFonts w:cs="Times New Roman"/>
          <w:sz w:val="28"/>
          <w:szCs w:val="28"/>
        </w:rPr>
        <w:t xml:space="preserve">рація шкідливих сполук в воді, </w:t>
      </w:r>
      <w:r>
        <w:rPr>
          <w:rFonts w:cs="Times New Roman"/>
          <w:sz w:val="28"/>
          <w:szCs w:val="28"/>
        </w:rPr>
        <w:t xml:space="preserve"> ґрунті і повітрі.</w:t>
      </w:r>
      <w:r w:rsidR="00CD3E28">
        <w:rPr>
          <w:rFonts w:cs="Times New Roman"/>
          <w:sz w:val="28"/>
          <w:szCs w:val="28"/>
        </w:rPr>
        <w:t xml:space="preserve"> В зв’язку з цим з’являється потреба </w:t>
      </w:r>
      <w:r>
        <w:rPr>
          <w:rFonts w:cs="Times New Roman"/>
          <w:sz w:val="28"/>
          <w:szCs w:val="28"/>
        </w:rPr>
        <w:t xml:space="preserve"> </w:t>
      </w:r>
      <w:r w:rsidR="00CD3E28">
        <w:rPr>
          <w:rFonts w:cs="Times New Roman"/>
          <w:sz w:val="28"/>
          <w:szCs w:val="28"/>
        </w:rPr>
        <w:t xml:space="preserve">в оцінці екологічного стану певних територій, що дозволить </w:t>
      </w:r>
      <w:r w:rsidR="00BD7690">
        <w:rPr>
          <w:rFonts w:cs="Times New Roman"/>
          <w:sz w:val="28"/>
          <w:szCs w:val="28"/>
        </w:rPr>
        <w:t xml:space="preserve">правильно підібрати методи зменшення концентрацій </w:t>
      </w:r>
      <w:r w:rsidR="00CD3E28">
        <w:rPr>
          <w:rFonts w:cs="Times New Roman"/>
          <w:sz w:val="28"/>
          <w:szCs w:val="28"/>
        </w:rPr>
        <w:t xml:space="preserve">шкідливих речовин. </w:t>
      </w:r>
      <w:r w:rsidRPr="009754C7">
        <w:rPr>
          <w:rFonts w:cs="Times New Roman"/>
          <w:sz w:val="28"/>
          <w:szCs w:val="28"/>
        </w:rPr>
        <w:t>В світі зростає роль інструментального стеження за станом забруднення навколишнього середовища</w:t>
      </w:r>
      <w:r>
        <w:rPr>
          <w:rFonts w:cs="Times New Roman"/>
          <w:sz w:val="28"/>
          <w:szCs w:val="28"/>
        </w:rPr>
        <w:t>. В</w:t>
      </w:r>
      <w:r w:rsidRPr="009754C7">
        <w:rPr>
          <w:rFonts w:cs="Times New Roman"/>
          <w:sz w:val="28"/>
          <w:szCs w:val="28"/>
        </w:rPr>
        <w:t>икористання складно</w:t>
      </w:r>
      <w:r w:rsidR="00CD3E28">
        <w:rPr>
          <w:rFonts w:cs="Times New Roman"/>
          <w:sz w:val="28"/>
          <w:szCs w:val="28"/>
        </w:rPr>
        <w:t>ї апаратури</w:t>
      </w:r>
      <w:r w:rsidRPr="009754C7">
        <w:rPr>
          <w:rFonts w:cs="Times New Roman"/>
          <w:sz w:val="28"/>
          <w:szCs w:val="28"/>
        </w:rPr>
        <w:t xml:space="preserve"> дає точні дані, </w:t>
      </w:r>
      <w:r w:rsidR="00BD7690">
        <w:rPr>
          <w:rFonts w:cs="Times New Roman"/>
          <w:sz w:val="28"/>
          <w:szCs w:val="28"/>
        </w:rPr>
        <w:t>що легко піддаються</w:t>
      </w:r>
      <w:r w:rsidRPr="009754C7">
        <w:rPr>
          <w:rFonts w:cs="Times New Roman"/>
          <w:sz w:val="28"/>
          <w:szCs w:val="28"/>
        </w:rPr>
        <w:t xml:space="preserve"> обробці. Однак</w:t>
      </w:r>
      <w:r>
        <w:rPr>
          <w:rFonts w:cs="Times New Roman"/>
          <w:sz w:val="28"/>
          <w:szCs w:val="28"/>
        </w:rPr>
        <w:t xml:space="preserve">, </w:t>
      </w:r>
      <w:r w:rsidR="00CD3E28">
        <w:rPr>
          <w:rFonts w:cs="Times New Roman"/>
          <w:sz w:val="28"/>
          <w:szCs w:val="28"/>
        </w:rPr>
        <w:t>інструментальні методи</w:t>
      </w:r>
      <w:r w:rsidRPr="009754C7">
        <w:rPr>
          <w:rFonts w:cs="Times New Roman"/>
          <w:sz w:val="28"/>
          <w:szCs w:val="28"/>
        </w:rPr>
        <w:t xml:space="preserve"> потребують великих затрат</w:t>
      </w:r>
      <w:r>
        <w:rPr>
          <w:rFonts w:cs="Times New Roman"/>
          <w:sz w:val="28"/>
          <w:szCs w:val="28"/>
        </w:rPr>
        <w:t xml:space="preserve">, </w:t>
      </w:r>
      <w:r w:rsidRPr="009754C7">
        <w:rPr>
          <w:rFonts w:cs="Times New Roman"/>
          <w:sz w:val="28"/>
          <w:szCs w:val="28"/>
        </w:rPr>
        <w:t xml:space="preserve"> для їх використання потрібно проводити постійні (безперервні) виміри</w:t>
      </w:r>
      <w:r>
        <w:rPr>
          <w:rFonts w:cs="Times New Roman"/>
          <w:sz w:val="28"/>
          <w:szCs w:val="28"/>
        </w:rPr>
        <w:t xml:space="preserve">. </w:t>
      </w:r>
      <w:r w:rsidRPr="009754C7">
        <w:rPr>
          <w:rFonts w:cs="Times New Roman"/>
          <w:sz w:val="28"/>
          <w:szCs w:val="28"/>
        </w:rPr>
        <w:t xml:space="preserve">На допомогу фізико-хімічному моніторингу можуть прийти методи </w:t>
      </w:r>
      <w:proofErr w:type="spellStart"/>
      <w:r w:rsidRPr="009754C7">
        <w:rPr>
          <w:rFonts w:cs="Times New Roman"/>
          <w:sz w:val="28"/>
          <w:szCs w:val="28"/>
        </w:rPr>
        <w:t>біоіндикації</w:t>
      </w:r>
      <w:proofErr w:type="spellEnd"/>
      <w:r w:rsidRPr="009754C7">
        <w:rPr>
          <w:rFonts w:cs="Times New Roman"/>
          <w:sz w:val="28"/>
          <w:szCs w:val="28"/>
        </w:rPr>
        <w:t>, які основані на знанні еколог</w:t>
      </w:r>
      <w:r w:rsidR="00CD3E28">
        <w:rPr>
          <w:rFonts w:cs="Times New Roman"/>
          <w:sz w:val="28"/>
          <w:szCs w:val="28"/>
        </w:rPr>
        <w:t>ії видів та</w:t>
      </w:r>
      <w:r w:rsidRPr="009754C7">
        <w:rPr>
          <w:rFonts w:cs="Times New Roman"/>
          <w:sz w:val="28"/>
          <w:szCs w:val="28"/>
        </w:rPr>
        <w:t xml:space="preserve"> екосистем в цілому, їх різної реакції щодо забруднюючих речовин, їх різної чутливості або витривалості у відношенні елементів та сполук, що потрапляють в навколишнє середовище</w:t>
      </w:r>
      <w:r>
        <w:rPr>
          <w:rFonts w:cs="Times New Roman"/>
          <w:sz w:val="28"/>
          <w:szCs w:val="28"/>
        </w:rPr>
        <w:t>.</w:t>
      </w:r>
      <w:r w:rsidR="00CD3E28">
        <w:rPr>
          <w:rFonts w:cs="Times New Roman"/>
          <w:sz w:val="28"/>
          <w:szCs w:val="28"/>
        </w:rPr>
        <w:t xml:space="preserve"> </w:t>
      </w:r>
      <w:r w:rsidR="00CD3E28" w:rsidRPr="00CD3E28">
        <w:rPr>
          <w:rFonts w:cs="Times New Roman"/>
          <w:sz w:val="28"/>
          <w:szCs w:val="28"/>
        </w:rPr>
        <w:t xml:space="preserve">Спорові рослини, і перш за все лишайники, з особливим успіхом можуть бути використані як </w:t>
      </w:r>
      <w:proofErr w:type="spellStart"/>
      <w:r w:rsidR="00CD3E28" w:rsidRPr="00CD3E28">
        <w:rPr>
          <w:rFonts w:cs="Times New Roman"/>
          <w:sz w:val="28"/>
          <w:szCs w:val="28"/>
        </w:rPr>
        <w:t>біоіндикатори</w:t>
      </w:r>
      <w:proofErr w:type="spellEnd"/>
      <w:r w:rsidR="00CD3E28" w:rsidRPr="00CD3E28">
        <w:rPr>
          <w:rFonts w:cs="Times New Roman"/>
          <w:sz w:val="28"/>
          <w:szCs w:val="28"/>
        </w:rPr>
        <w:t xml:space="preserve"> заб</w:t>
      </w:r>
      <w:r w:rsidR="00CD3E28">
        <w:rPr>
          <w:rFonts w:cs="Times New Roman"/>
          <w:sz w:val="28"/>
          <w:szCs w:val="28"/>
        </w:rPr>
        <w:t xml:space="preserve">руднення природного середовища. </w:t>
      </w:r>
      <w:r w:rsidR="00CD3E28" w:rsidRPr="00CD3E28">
        <w:rPr>
          <w:rFonts w:cs="Times New Roman"/>
          <w:sz w:val="28"/>
          <w:szCs w:val="28"/>
        </w:rPr>
        <w:t xml:space="preserve">Лишайники чутливі до дуже низьких рівнів концентрації багатьох </w:t>
      </w:r>
      <w:proofErr w:type="spellStart"/>
      <w:r w:rsidR="00CD3E28" w:rsidRPr="00CD3E28">
        <w:rPr>
          <w:rFonts w:cs="Times New Roman"/>
          <w:sz w:val="28"/>
          <w:szCs w:val="28"/>
        </w:rPr>
        <w:t>забрудників</w:t>
      </w:r>
      <w:proofErr w:type="spellEnd"/>
      <w:r w:rsidR="00CD3E28" w:rsidRPr="00CD3E28">
        <w:rPr>
          <w:rFonts w:cs="Times New Roman"/>
          <w:sz w:val="28"/>
          <w:szCs w:val="28"/>
        </w:rPr>
        <w:t xml:space="preserve"> атмосферного повітря.</w:t>
      </w:r>
    </w:p>
    <w:p w:rsidR="004013EF" w:rsidRDefault="004013EF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 w:rsidRPr="00463B3C">
        <w:rPr>
          <w:rFonts w:cs="Times New Roman"/>
          <w:b/>
          <w:sz w:val="28"/>
          <w:szCs w:val="28"/>
        </w:rPr>
        <w:t>Мета</w:t>
      </w:r>
      <w:r>
        <w:rPr>
          <w:rFonts w:cs="Times New Roman"/>
          <w:sz w:val="28"/>
          <w:szCs w:val="28"/>
        </w:rPr>
        <w:t xml:space="preserve">: оцінити ступінь забрудненості повітря центральної вулиці міста Конотоп методами </w:t>
      </w:r>
      <w:proofErr w:type="spellStart"/>
      <w:r>
        <w:rPr>
          <w:rFonts w:cs="Times New Roman"/>
          <w:sz w:val="28"/>
          <w:szCs w:val="28"/>
        </w:rPr>
        <w:t>ліхеноіндикації</w:t>
      </w:r>
      <w:proofErr w:type="spellEnd"/>
      <w:r>
        <w:rPr>
          <w:rFonts w:cs="Times New Roman"/>
          <w:sz w:val="28"/>
          <w:szCs w:val="28"/>
        </w:rPr>
        <w:t xml:space="preserve"> (метод </w:t>
      </w:r>
      <w:r w:rsidRPr="004013EF">
        <w:rPr>
          <w:rFonts w:cs="Times New Roman"/>
          <w:sz w:val="28"/>
          <w:szCs w:val="28"/>
        </w:rPr>
        <w:t>«лінійних перетинів»</w:t>
      </w:r>
      <w:r>
        <w:rPr>
          <w:rFonts w:cs="Times New Roman"/>
          <w:sz w:val="28"/>
          <w:szCs w:val="28"/>
        </w:rPr>
        <w:t>)</w:t>
      </w:r>
      <w:r w:rsidR="00CC7D53">
        <w:rPr>
          <w:rFonts w:cs="Times New Roman"/>
          <w:sz w:val="28"/>
          <w:szCs w:val="28"/>
        </w:rPr>
        <w:t>.</w:t>
      </w:r>
    </w:p>
    <w:p w:rsidR="00463B3C" w:rsidRDefault="00463B3C" w:rsidP="005D006F">
      <w:pPr>
        <w:spacing w:line="276" w:lineRule="auto"/>
        <w:ind w:left="-426" w:right="-284" w:firstLine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Завдання: </w:t>
      </w:r>
    </w:p>
    <w:p w:rsidR="00BD7690" w:rsidRPr="00BD7690" w:rsidRDefault="00BD7690" w:rsidP="005D006F">
      <w:pPr>
        <w:pStyle w:val="a3"/>
        <w:numPr>
          <w:ilvl w:val="0"/>
          <w:numId w:val="2"/>
        </w:numPr>
        <w:spacing w:line="276" w:lineRule="auto"/>
        <w:ind w:left="-426" w:right="-284" w:firstLine="426"/>
        <w:rPr>
          <w:rFonts w:cs="Times New Roman"/>
          <w:sz w:val="28"/>
          <w:szCs w:val="28"/>
        </w:rPr>
      </w:pPr>
      <w:r w:rsidRPr="00BD7690">
        <w:rPr>
          <w:rFonts w:cs="Times New Roman"/>
          <w:sz w:val="28"/>
          <w:szCs w:val="28"/>
        </w:rPr>
        <w:t>Опрацювати відповідну науково-методичну літературу;</w:t>
      </w:r>
    </w:p>
    <w:p w:rsidR="00463B3C" w:rsidRDefault="00BD7690" w:rsidP="005D006F">
      <w:pPr>
        <w:pStyle w:val="a3"/>
        <w:numPr>
          <w:ilvl w:val="0"/>
          <w:numId w:val="2"/>
        </w:num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Провести якісну оцінку стану атмосферного повітря центральної вулиці міста Конотоп методом «лінійних перетинів»;</w:t>
      </w:r>
    </w:p>
    <w:p w:rsidR="00BD7690" w:rsidRDefault="003105DA" w:rsidP="005D006F">
      <w:pPr>
        <w:pStyle w:val="a3"/>
        <w:numPr>
          <w:ilvl w:val="0"/>
          <w:numId w:val="2"/>
        </w:num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З’ясувати можливі причини отриманих величин</w:t>
      </w:r>
      <w:r w:rsidR="00BD7690">
        <w:rPr>
          <w:rFonts w:cs="Times New Roman"/>
          <w:sz w:val="28"/>
          <w:szCs w:val="28"/>
        </w:rPr>
        <w:t>.</w:t>
      </w:r>
    </w:p>
    <w:p w:rsidR="00BD7690" w:rsidRPr="007D2509" w:rsidRDefault="00BD7690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Об’єкт: </w:t>
      </w:r>
      <w:proofErr w:type="spellStart"/>
      <w:r w:rsidR="007D2509">
        <w:rPr>
          <w:rFonts w:cs="Times New Roman"/>
          <w:sz w:val="28"/>
          <w:szCs w:val="28"/>
        </w:rPr>
        <w:t>біоіндикація</w:t>
      </w:r>
      <w:proofErr w:type="spellEnd"/>
      <w:r w:rsidR="007D2509">
        <w:rPr>
          <w:rFonts w:cs="Times New Roman"/>
          <w:sz w:val="28"/>
          <w:szCs w:val="28"/>
        </w:rPr>
        <w:t xml:space="preserve"> стану атмосферного повітря. </w:t>
      </w:r>
    </w:p>
    <w:p w:rsidR="00C445FC" w:rsidRDefault="00C445FC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Предмет: </w:t>
      </w:r>
      <w:proofErr w:type="spellStart"/>
      <w:r w:rsidR="007D2509">
        <w:rPr>
          <w:rFonts w:cs="Times New Roman"/>
          <w:sz w:val="28"/>
          <w:szCs w:val="28"/>
        </w:rPr>
        <w:t>ліхеноіндикація</w:t>
      </w:r>
      <w:proofErr w:type="spellEnd"/>
      <w:r w:rsidR="007D2509">
        <w:rPr>
          <w:rFonts w:cs="Times New Roman"/>
          <w:sz w:val="28"/>
          <w:szCs w:val="28"/>
        </w:rPr>
        <w:t xml:space="preserve"> стану атмосферного повітря центральної вулиці міста Конотоп. </w:t>
      </w:r>
    </w:p>
    <w:p w:rsidR="00626C48" w:rsidRPr="00CC7D53" w:rsidRDefault="00626C48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Методи дослідження: </w:t>
      </w:r>
      <w:r>
        <w:rPr>
          <w:rFonts w:cs="Times New Roman"/>
          <w:sz w:val="28"/>
          <w:szCs w:val="28"/>
        </w:rPr>
        <w:t>визначення проективного покриття методом «лінійних перетинів»; ви</w:t>
      </w:r>
      <w:r w:rsidR="00CC7D53">
        <w:rPr>
          <w:rFonts w:cs="Times New Roman"/>
          <w:sz w:val="28"/>
          <w:szCs w:val="28"/>
        </w:rPr>
        <w:t>значення індексу чистоти атмосфери (ІЧА</w:t>
      </w:r>
      <w:r w:rsidR="003105DA">
        <w:rPr>
          <w:rFonts w:cs="Times New Roman"/>
          <w:sz w:val="28"/>
          <w:szCs w:val="28"/>
        </w:rPr>
        <w:t xml:space="preserve">) за методикою </w:t>
      </w:r>
      <w:r w:rsidR="003105DA" w:rsidRPr="003105DA">
        <w:rPr>
          <w:rFonts w:cs="Times New Roman"/>
          <w:sz w:val="28"/>
          <w:szCs w:val="28"/>
        </w:rPr>
        <w:t xml:space="preserve">Де </w:t>
      </w:r>
      <w:proofErr w:type="spellStart"/>
      <w:r w:rsidR="003105DA" w:rsidRPr="003105DA">
        <w:rPr>
          <w:rFonts w:cs="Times New Roman"/>
          <w:sz w:val="28"/>
          <w:szCs w:val="28"/>
        </w:rPr>
        <w:t>Слувера</w:t>
      </w:r>
      <w:proofErr w:type="spellEnd"/>
      <w:r w:rsidR="003105DA" w:rsidRPr="003105DA">
        <w:rPr>
          <w:rFonts w:cs="Times New Roman"/>
          <w:sz w:val="28"/>
          <w:szCs w:val="28"/>
        </w:rPr>
        <w:t xml:space="preserve"> та </w:t>
      </w:r>
      <w:proofErr w:type="spellStart"/>
      <w:r w:rsidR="003105DA" w:rsidRPr="003105DA">
        <w:rPr>
          <w:rFonts w:cs="Times New Roman"/>
          <w:sz w:val="28"/>
          <w:szCs w:val="28"/>
        </w:rPr>
        <w:t>Леблана</w:t>
      </w:r>
      <w:proofErr w:type="spellEnd"/>
      <w:r w:rsidR="00CC7D53">
        <w:rPr>
          <w:rFonts w:cs="Times New Roman"/>
          <w:sz w:val="28"/>
          <w:szCs w:val="28"/>
        </w:rPr>
        <w:t xml:space="preserve">. </w:t>
      </w:r>
      <w:r w:rsidR="00CC7D53" w:rsidRPr="00CC7D53">
        <w:rPr>
          <w:sz w:val="28"/>
          <w:szCs w:val="28"/>
        </w:rPr>
        <w:t>Також застосовувалися наступні допоміжні методи: аналіз, порів</w:t>
      </w:r>
      <w:r w:rsidR="00CC7D53">
        <w:rPr>
          <w:sz w:val="28"/>
          <w:szCs w:val="28"/>
        </w:rPr>
        <w:t>няння, зіставлення</w:t>
      </w:r>
      <w:r w:rsidR="00CC7D53" w:rsidRPr="00CC7D53">
        <w:rPr>
          <w:sz w:val="28"/>
          <w:szCs w:val="28"/>
        </w:rPr>
        <w:t>, система</w:t>
      </w:r>
      <w:r w:rsidR="00CC7D53">
        <w:rPr>
          <w:sz w:val="28"/>
          <w:szCs w:val="28"/>
        </w:rPr>
        <w:t>тизація, узагальнення</w:t>
      </w:r>
      <w:r w:rsidR="00CC7D53" w:rsidRPr="00CC7D53">
        <w:rPr>
          <w:sz w:val="28"/>
          <w:szCs w:val="28"/>
        </w:rPr>
        <w:t xml:space="preserve"> фактів</w:t>
      </w:r>
      <w:r w:rsidR="00CC7D53">
        <w:rPr>
          <w:sz w:val="28"/>
          <w:szCs w:val="28"/>
        </w:rPr>
        <w:t>.</w:t>
      </w:r>
    </w:p>
    <w:p w:rsidR="007D2509" w:rsidRDefault="007D2509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Наукова</w:t>
      </w:r>
      <w:r w:rsidR="00932BB7">
        <w:rPr>
          <w:rFonts w:cs="Times New Roman"/>
          <w:b/>
          <w:sz w:val="28"/>
          <w:szCs w:val="28"/>
        </w:rPr>
        <w:t xml:space="preserve"> новизна: </w:t>
      </w:r>
      <w:r w:rsidR="00932BB7">
        <w:rPr>
          <w:rFonts w:cs="Times New Roman"/>
          <w:sz w:val="28"/>
          <w:szCs w:val="28"/>
        </w:rPr>
        <w:t>вперше проаналізовано стан атмосферного повітря</w:t>
      </w:r>
      <w:r w:rsidR="00206CFC">
        <w:rPr>
          <w:rFonts w:cs="Times New Roman"/>
          <w:sz w:val="28"/>
          <w:szCs w:val="28"/>
        </w:rPr>
        <w:t xml:space="preserve"> міста методами </w:t>
      </w:r>
      <w:proofErr w:type="spellStart"/>
      <w:r w:rsidR="00206CFC">
        <w:rPr>
          <w:rFonts w:cs="Times New Roman"/>
          <w:sz w:val="28"/>
          <w:szCs w:val="28"/>
        </w:rPr>
        <w:t>ліх</w:t>
      </w:r>
      <w:r w:rsidR="00CC7D53">
        <w:rPr>
          <w:rFonts w:cs="Times New Roman"/>
          <w:sz w:val="28"/>
          <w:szCs w:val="28"/>
        </w:rPr>
        <w:t>еноіндикації</w:t>
      </w:r>
      <w:proofErr w:type="spellEnd"/>
      <w:r w:rsidR="00CC7D53">
        <w:rPr>
          <w:rFonts w:cs="Times New Roman"/>
          <w:sz w:val="28"/>
          <w:szCs w:val="28"/>
        </w:rPr>
        <w:t xml:space="preserve"> та пояснено можливі</w:t>
      </w:r>
      <w:r w:rsidR="00206CFC">
        <w:rPr>
          <w:rFonts w:cs="Times New Roman"/>
          <w:sz w:val="28"/>
          <w:szCs w:val="28"/>
        </w:rPr>
        <w:t xml:space="preserve"> причини отриманих величин.</w:t>
      </w:r>
    </w:p>
    <w:p w:rsidR="00932BB7" w:rsidRDefault="00932BB7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Практичне значення: </w:t>
      </w:r>
      <w:r>
        <w:rPr>
          <w:rFonts w:cs="Times New Roman"/>
          <w:sz w:val="28"/>
          <w:szCs w:val="28"/>
        </w:rPr>
        <w:t xml:space="preserve">результати роботи можуть бути використані для </w:t>
      </w:r>
      <w:r w:rsidRPr="00932BB7">
        <w:rPr>
          <w:rFonts w:cs="Times New Roman"/>
          <w:sz w:val="28"/>
          <w:szCs w:val="28"/>
        </w:rPr>
        <w:t xml:space="preserve">картування поширення окремих груп видів лишайників з подібною чутливістю до забруднення </w:t>
      </w:r>
      <w:r w:rsidRPr="00932BB7">
        <w:rPr>
          <w:rFonts w:cs="Times New Roman"/>
          <w:sz w:val="28"/>
          <w:szCs w:val="28"/>
        </w:rPr>
        <w:lastRenderedPageBreak/>
        <w:t>атмосферного повітря</w:t>
      </w:r>
      <w:r w:rsidR="00162AAE">
        <w:rPr>
          <w:rFonts w:cs="Times New Roman"/>
          <w:sz w:val="28"/>
          <w:szCs w:val="28"/>
        </w:rPr>
        <w:t>; матеріали дослідження можуть бути використані вчителями при підготовці до уроків біології та екології.</w:t>
      </w:r>
    </w:p>
    <w:p w:rsidR="00162AAE" w:rsidRDefault="00162AAE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Особистий внесок автора: </w:t>
      </w:r>
      <w:r>
        <w:rPr>
          <w:rFonts w:cs="Times New Roman"/>
          <w:sz w:val="28"/>
          <w:szCs w:val="28"/>
        </w:rPr>
        <w:t>виявлено ступінь забрудненості атм</w:t>
      </w:r>
      <w:r w:rsidR="00626C48">
        <w:rPr>
          <w:rFonts w:cs="Times New Roman"/>
          <w:sz w:val="28"/>
          <w:szCs w:val="28"/>
        </w:rPr>
        <w:t xml:space="preserve">осферного повітря у м. Конотоп та пояснено причини отриманих показників. </w:t>
      </w:r>
    </w:p>
    <w:p w:rsidR="00206CFC" w:rsidRDefault="00206CFC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 w:rsidRPr="00206CFC">
        <w:rPr>
          <w:rFonts w:cs="Times New Roman"/>
          <w:sz w:val="28"/>
          <w:szCs w:val="28"/>
        </w:rPr>
        <w:t xml:space="preserve">Основним методом </w:t>
      </w:r>
      <w:proofErr w:type="spellStart"/>
      <w:r w:rsidRPr="00206CFC">
        <w:rPr>
          <w:rFonts w:cs="Times New Roman"/>
          <w:sz w:val="28"/>
          <w:szCs w:val="28"/>
        </w:rPr>
        <w:t>ліхеноіндікації</w:t>
      </w:r>
      <w:proofErr w:type="spellEnd"/>
      <w:r w:rsidRPr="00206CFC">
        <w:rPr>
          <w:rFonts w:cs="Times New Roman"/>
          <w:sz w:val="28"/>
          <w:szCs w:val="28"/>
        </w:rPr>
        <w:t xml:space="preserve"> є спостереження за змінами відносної чисельності лишайників. Для цього проводять вимірювання проективного покриття лишайників на постійних або змінних пробних майданчиках отримують середні значення проективного покриття для досліджуваної території.</w:t>
      </w:r>
      <w:r>
        <w:rPr>
          <w:rFonts w:cs="Times New Roman"/>
          <w:sz w:val="28"/>
          <w:szCs w:val="28"/>
        </w:rPr>
        <w:t xml:space="preserve"> Для індикації стану атмосферного повітря найкраще використовувати як об’єкт лишайникову рослинність дерев, а не трав’янистих рослин, оскільки їх постійно «омиває» повітряний потік, всі поживні речовини вони отримують з атмосфери. </w:t>
      </w:r>
    </w:p>
    <w:p w:rsidR="004F0EF8" w:rsidRDefault="00206CFC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206CFC">
        <w:rPr>
          <w:rFonts w:cs="Times New Roman"/>
          <w:sz w:val="28"/>
          <w:szCs w:val="28"/>
        </w:rPr>
        <w:t xml:space="preserve">За результатами дослідження ступінь проективного покриття </w:t>
      </w:r>
      <w:r>
        <w:rPr>
          <w:rFonts w:cs="Times New Roman"/>
          <w:sz w:val="28"/>
          <w:szCs w:val="28"/>
        </w:rPr>
        <w:t xml:space="preserve">деревних </w:t>
      </w:r>
      <w:r w:rsidRPr="00206CFC">
        <w:rPr>
          <w:rFonts w:cs="Times New Roman"/>
          <w:sz w:val="28"/>
          <w:szCs w:val="28"/>
        </w:rPr>
        <w:t>лишайників</w:t>
      </w:r>
      <w:r>
        <w:rPr>
          <w:rFonts w:cs="Times New Roman"/>
          <w:sz w:val="28"/>
          <w:szCs w:val="28"/>
        </w:rPr>
        <w:t xml:space="preserve"> на центральній вулиці міста Конотоп становить в середньому </w:t>
      </w:r>
      <w:r w:rsidR="00AD6961" w:rsidRPr="00AD6961">
        <w:rPr>
          <w:rFonts w:cs="Times New Roman"/>
          <w:sz w:val="28"/>
          <w:szCs w:val="28"/>
        </w:rPr>
        <w:t>23,7%</w:t>
      </w:r>
      <w:r w:rsidR="00AD6961">
        <w:rPr>
          <w:rFonts w:cs="Times New Roman"/>
          <w:sz w:val="28"/>
          <w:szCs w:val="28"/>
        </w:rPr>
        <w:t xml:space="preserve"> і оцінюється в п’ять балів (із 10-ти). </w:t>
      </w:r>
    </w:p>
    <w:p w:rsidR="004F0EF8" w:rsidRDefault="004F0EF8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досліджуваній території ми визначили існуючі види лишайників, які ростуть на деревах, що були вибрані для визначення проективного покриття. Всього на даній території існує три види лишайників: </w:t>
      </w:r>
      <w:proofErr w:type="spellStart"/>
      <w:r>
        <w:rPr>
          <w:rFonts w:cs="Times New Roman"/>
          <w:sz w:val="28"/>
          <w:szCs w:val="28"/>
        </w:rPr>
        <w:t>Гіпогімнія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Ксанторія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4F0EF8">
        <w:rPr>
          <w:rFonts w:cs="Times New Roman"/>
          <w:sz w:val="28"/>
          <w:szCs w:val="28"/>
        </w:rPr>
        <w:t>Кладонія.</w:t>
      </w:r>
      <w:r>
        <w:rPr>
          <w:rFonts w:cs="Times New Roman"/>
          <w:sz w:val="28"/>
          <w:szCs w:val="28"/>
        </w:rPr>
        <w:t xml:space="preserve"> Найвищий ступінь проективного покриття має </w:t>
      </w:r>
      <w:proofErr w:type="spellStart"/>
      <w:r>
        <w:rPr>
          <w:rFonts w:cs="Times New Roman"/>
          <w:sz w:val="28"/>
          <w:szCs w:val="28"/>
        </w:rPr>
        <w:t>К</w:t>
      </w:r>
      <w:r w:rsidR="00223D0E">
        <w:rPr>
          <w:rFonts w:cs="Times New Roman"/>
          <w:sz w:val="28"/>
          <w:szCs w:val="28"/>
        </w:rPr>
        <w:t>санторія</w:t>
      </w:r>
      <w:proofErr w:type="spellEnd"/>
      <w:r w:rsidR="00223D0E">
        <w:rPr>
          <w:rFonts w:cs="Times New Roman"/>
          <w:sz w:val="28"/>
          <w:szCs w:val="28"/>
        </w:rPr>
        <w:t xml:space="preserve"> – 74,2%, </w:t>
      </w:r>
      <w:proofErr w:type="spellStart"/>
      <w:r w:rsidR="00223D0E">
        <w:rPr>
          <w:rFonts w:cs="Times New Roman"/>
          <w:sz w:val="28"/>
          <w:szCs w:val="28"/>
        </w:rPr>
        <w:t>Гіпогімнія</w:t>
      </w:r>
      <w:proofErr w:type="spellEnd"/>
      <w:r w:rsidR="00223D0E">
        <w:rPr>
          <w:rFonts w:cs="Times New Roman"/>
          <w:sz w:val="28"/>
          <w:szCs w:val="28"/>
        </w:rPr>
        <w:t xml:space="preserve"> – 17,5%, Кладонія – 8,3%. </w:t>
      </w:r>
      <w:proofErr w:type="spellStart"/>
      <w:r w:rsidR="00223D0E" w:rsidRPr="00223D0E">
        <w:rPr>
          <w:rFonts w:cs="Times New Roman"/>
          <w:sz w:val="28"/>
          <w:szCs w:val="28"/>
        </w:rPr>
        <w:t>Гіпогімнія</w:t>
      </w:r>
      <w:proofErr w:type="spellEnd"/>
      <w:r w:rsidR="00223D0E" w:rsidRPr="00223D0E">
        <w:rPr>
          <w:rFonts w:cs="Times New Roman"/>
          <w:sz w:val="28"/>
          <w:szCs w:val="28"/>
        </w:rPr>
        <w:t xml:space="preserve"> належить до </w:t>
      </w:r>
      <w:proofErr w:type="spellStart"/>
      <w:r w:rsidR="00223D0E" w:rsidRPr="00223D0E">
        <w:rPr>
          <w:rFonts w:cs="Times New Roman"/>
          <w:sz w:val="28"/>
          <w:szCs w:val="28"/>
        </w:rPr>
        <w:t>листуватих</w:t>
      </w:r>
      <w:proofErr w:type="spellEnd"/>
      <w:r w:rsidR="00223D0E" w:rsidRPr="00223D0E">
        <w:rPr>
          <w:rFonts w:cs="Times New Roman"/>
          <w:sz w:val="28"/>
          <w:szCs w:val="28"/>
        </w:rPr>
        <w:t xml:space="preserve"> лишайників, </w:t>
      </w:r>
      <w:proofErr w:type="spellStart"/>
      <w:r w:rsidR="00223D0E" w:rsidRPr="00223D0E">
        <w:rPr>
          <w:rFonts w:cs="Times New Roman"/>
          <w:sz w:val="28"/>
          <w:szCs w:val="28"/>
        </w:rPr>
        <w:t>ксантонія</w:t>
      </w:r>
      <w:proofErr w:type="spellEnd"/>
      <w:r w:rsidR="00223D0E" w:rsidRPr="00223D0E">
        <w:rPr>
          <w:rFonts w:cs="Times New Roman"/>
          <w:sz w:val="28"/>
          <w:szCs w:val="28"/>
        </w:rPr>
        <w:t xml:space="preserve"> до накипних і кладонія – до кущистих. Результати вимірювання можна пояснити різною їх чутливістю до забруднюючих речовин. При критичних концентраціях забруднюючих сполук першими починають зникати кущисті, потім </w:t>
      </w:r>
      <w:proofErr w:type="spellStart"/>
      <w:r w:rsidR="00223D0E" w:rsidRPr="00223D0E">
        <w:rPr>
          <w:rFonts w:cs="Times New Roman"/>
          <w:sz w:val="28"/>
          <w:szCs w:val="28"/>
        </w:rPr>
        <w:t>листуваті</w:t>
      </w:r>
      <w:proofErr w:type="spellEnd"/>
      <w:r w:rsidR="00223D0E" w:rsidRPr="00223D0E">
        <w:rPr>
          <w:rFonts w:cs="Times New Roman"/>
          <w:sz w:val="28"/>
          <w:szCs w:val="28"/>
        </w:rPr>
        <w:t xml:space="preserve"> і останніми – накипні лишайники. </w:t>
      </w:r>
      <w:r>
        <w:rPr>
          <w:rFonts w:cs="Times New Roman"/>
          <w:sz w:val="28"/>
          <w:szCs w:val="28"/>
        </w:rPr>
        <w:t xml:space="preserve"> </w:t>
      </w:r>
    </w:p>
    <w:p w:rsidR="004F0EF8" w:rsidRPr="00206CFC" w:rsidRDefault="004F0EF8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 w:rsidRPr="004F0EF8">
        <w:rPr>
          <w:rFonts w:cs="Times New Roman"/>
          <w:sz w:val="28"/>
          <w:szCs w:val="28"/>
        </w:rPr>
        <w:t xml:space="preserve">На основі значення проективного покриття був розрахований індекс чистоти атмосфери Де </w:t>
      </w:r>
      <w:proofErr w:type="spellStart"/>
      <w:r w:rsidRPr="004F0EF8">
        <w:rPr>
          <w:rFonts w:cs="Times New Roman"/>
          <w:sz w:val="28"/>
          <w:szCs w:val="28"/>
        </w:rPr>
        <w:t>Слувера</w:t>
      </w:r>
      <w:proofErr w:type="spellEnd"/>
      <w:r w:rsidRPr="004F0EF8">
        <w:rPr>
          <w:rFonts w:cs="Times New Roman"/>
          <w:sz w:val="28"/>
          <w:szCs w:val="28"/>
        </w:rPr>
        <w:t xml:space="preserve"> та </w:t>
      </w:r>
      <w:proofErr w:type="spellStart"/>
      <w:r w:rsidRPr="004F0EF8">
        <w:rPr>
          <w:rFonts w:cs="Times New Roman"/>
          <w:sz w:val="28"/>
          <w:szCs w:val="28"/>
        </w:rPr>
        <w:t>Леблана</w:t>
      </w:r>
      <w:proofErr w:type="spellEnd"/>
      <w:r w:rsidRPr="004F0EF8">
        <w:rPr>
          <w:rFonts w:cs="Times New Roman"/>
          <w:sz w:val="28"/>
          <w:szCs w:val="28"/>
        </w:rPr>
        <w:t xml:space="preserve"> (ІЧА), я</w:t>
      </w:r>
      <w:r w:rsidR="00CC7D53">
        <w:rPr>
          <w:rFonts w:cs="Times New Roman"/>
          <w:sz w:val="28"/>
          <w:szCs w:val="28"/>
        </w:rPr>
        <w:t>кий корелює із концентрацією SO</w:t>
      </w:r>
      <w:r w:rsidR="00CC7D53">
        <w:rPr>
          <w:rFonts w:cs="Times New Roman"/>
          <w:sz w:val="28"/>
          <w:szCs w:val="28"/>
          <w:vertAlign w:val="subscript"/>
        </w:rPr>
        <w:t>2</w:t>
      </w:r>
      <w:r w:rsidRPr="004F0EF8">
        <w:rPr>
          <w:rFonts w:cs="Times New Roman"/>
          <w:sz w:val="28"/>
          <w:szCs w:val="28"/>
        </w:rPr>
        <w:t xml:space="preserve"> в повітрі. </w:t>
      </w:r>
      <w:r w:rsidR="00223D0E">
        <w:rPr>
          <w:rFonts w:cs="Times New Roman"/>
          <w:sz w:val="28"/>
          <w:szCs w:val="28"/>
        </w:rPr>
        <w:t xml:space="preserve">Даний індекс був вибраний через те, що лишайникова рослинність є найбільш чутливою до оксиду </w:t>
      </w:r>
      <w:proofErr w:type="spellStart"/>
      <w:r w:rsidR="00223D0E">
        <w:rPr>
          <w:rFonts w:cs="Times New Roman"/>
          <w:sz w:val="28"/>
          <w:szCs w:val="28"/>
        </w:rPr>
        <w:t>сульфуру</w:t>
      </w:r>
      <w:proofErr w:type="spellEnd"/>
      <w:r w:rsidR="00223D0E">
        <w:rPr>
          <w:rFonts w:cs="Times New Roman"/>
          <w:sz w:val="28"/>
          <w:szCs w:val="28"/>
        </w:rPr>
        <w:t xml:space="preserve"> (ІІ) і якнайкраще ілюструє ступінь забрудненості атмосферного повітря на досліджуваній території. </w:t>
      </w:r>
      <w:r w:rsidR="00CC7D53">
        <w:rPr>
          <w:rFonts w:cs="Times New Roman"/>
          <w:sz w:val="28"/>
          <w:szCs w:val="28"/>
        </w:rPr>
        <w:t>Величина ІЧА</w:t>
      </w:r>
      <w:r w:rsidR="00223D0E">
        <w:rPr>
          <w:rFonts w:cs="Times New Roman"/>
          <w:sz w:val="28"/>
          <w:szCs w:val="28"/>
        </w:rPr>
        <w:t xml:space="preserve"> за розрахунками</w:t>
      </w:r>
      <w:r w:rsidRPr="004F0EF8">
        <w:rPr>
          <w:rFonts w:cs="Times New Roman"/>
          <w:sz w:val="28"/>
          <w:szCs w:val="28"/>
        </w:rPr>
        <w:t xml:space="preserve"> оцінюється в 30 </w:t>
      </w:r>
      <w:r w:rsidR="00223D0E">
        <w:rPr>
          <w:rFonts w:cs="Times New Roman"/>
          <w:sz w:val="28"/>
          <w:szCs w:val="28"/>
        </w:rPr>
        <w:t xml:space="preserve">(із 100) </w:t>
      </w:r>
      <w:r w:rsidRPr="004F0EF8">
        <w:rPr>
          <w:rFonts w:cs="Times New Roman"/>
          <w:sz w:val="28"/>
          <w:szCs w:val="28"/>
        </w:rPr>
        <w:t>балів, що відповідає показнику середньог</w:t>
      </w:r>
      <w:r w:rsidR="00CC7D53">
        <w:rPr>
          <w:rFonts w:cs="Times New Roman"/>
          <w:sz w:val="28"/>
          <w:szCs w:val="28"/>
        </w:rPr>
        <w:t>о забруднення і концентрації SO</w:t>
      </w:r>
      <w:r w:rsidR="00CC7D53">
        <w:rPr>
          <w:rFonts w:cs="Times New Roman"/>
          <w:sz w:val="28"/>
          <w:szCs w:val="28"/>
          <w:vertAlign w:val="subscript"/>
        </w:rPr>
        <w:t>2</w:t>
      </w:r>
      <w:r w:rsidRPr="004F0EF8">
        <w:rPr>
          <w:rFonts w:cs="Times New Roman"/>
          <w:sz w:val="28"/>
          <w:szCs w:val="28"/>
        </w:rPr>
        <w:t xml:space="preserve"> –  0,057 - 0,028 мг/м3, при нормі менше 0,01 мг/м3. Це пояснюється значним транспортним навантаженням, що призводить до високої концентрації вихлопних газів, а також наявністю автомобільної заправки.</w:t>
      </w:r>
    </w:p>
    <w:p w:rsidR="004013EF" w:rsidRPr="004B6474" w:rsidRDefault="003A1F54" w:rsidP="005D006F">
      <w:pPr>
        <w:spacing w:line="276" w:lineRule="auto"/>
        <w:ind w:left="-426" w:right="-284"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Висновки: </w:t>
      </w:r>
      <w:r w:rsidR="004B6474">
        <w:rPr>
          <w:rFonts w:cs="Times New Roman"/>
          <w:sz w:val="28"/>
          <w:szCs w:val="28"/>
        </w:rPr>
        <w:t xml:space="preserve">Лишайники є дуже чутливими до найменших концентрацій шкідливих речовин у атмосфері, тому є найкращим об’єктом </w:t>
      </w:r>
      <w:proofErr w:type="spellStart"/>
      <w:r w:rsidR="004B6474">
        <w:rPr>
          <w:rFonts w:cs="Times New Roman"/>
          <w:sz w:val="28"/>
          <w:szCs w:val="28"/>
        </w:rPr>
        <w:t>біоіндикації</w:t>
      </w:r>
      <w:proofErr w:type="spellEnd"/>
      <w:r w:rsidR="004B6474">
        <w:rPr>
          <w:rFonts w:cs="Times New Roman"/>
          <w:sz w:val="28"/>
          <w:szCs w:val="28"/>
        </w:rPr>
        <w:t xml:space="preserve"> с</w:t>
      </w:r>
      <w:r w:rsidR="00CC7D53">
        <w:rPr>
          <w:rFonts w:cs="Times New Roman"/>
          <w:sz w:val="28"/>
          <w:szCs w:val="28"/>
        </w:rPr>
        <w:t xml:space="preserve">тану повітря </w:t>
      </w:r>
      <w:r w:rsidR="004B6474">
        <w:rPr>
          <w:rFonts w:cs="Times New Roman"/>
          <w:sz w:val="28"/>
          <w:szCs w:val="28"/>
        </w:rPr>
        <w:t xml:space="preserve">. </w:t>
      </w:r>
      <w:r w:rsidR="008C0F3C">
        <w:rPr>
          <w:rFonts w:cs="Times New Roman"/>
          <w:sz w:val="28"/>
          <w:szCs w:val="28"/>
        </w:rPr>
        <w:t>Нами був розрахований індекс чистоти атмосферного повітря на центра</w:t>
      </w:r>
      <w:r w:rsidR="00CC7D53">
        <w:rPr>
          <w:rFonts w:cs="Times New Roman"/>
          <w:sz w:val="28"/>
          <w:szCs w:val="28"/>
        </w:rPr>
        <w:t>льній вулиці міста. Величина ІЧА</w:t>
      </w:r>
      <w:r w:rsidR="008C0F3C">
        <w:rPr>
          <w:rFonts w:cs="Times New Roman"/>
          <w:sz w:val="28"/>
          <w:szCs w:val="28"/>
        </w:rPr>
        <w:t xml:space="preserve"> оцінюється в 30 балів і відповідає показнику середнього забруднення, що підтверджується і низькою чисельністю видів лишайників на досліджу</w:t>
      </w:r>
      <w:r w:rsidR="00CC7D53">
        <w:rPr>
          <w:rFonts w:cs="Times New Roman"/>
          <w:sz w:val="28"/>
          <w:szCs w:val="28"/>
        </w:rPr>
        <w:t>ваній території. За індексом ІЧА</w:t>
      </w:r>
      <w:bookmarkStart w:id="0" w:name="_GoBack"/>
      <w:bookmarkEnd w:id="0"/>
      <w:r w:rsidR="008C0F3C">
        <w:rPr>
          <w:rFonts w:cs="Times New Roman"/>
          <w:sz w:val="28"/>
          <w:szCs w:val="28"/>
        </w:rPr>
        <w:t xml:space="preserve"> </w:t>
      </w:r>
      <w:r w:rsidR="0095130C">
        <w:rPr>
          <w:rFonts w:cs="Times New Roman"/>
          <w:sz w:val="28"/>
          <w:szCs w:val="28"/>
        </w:rPr>
        <w:t xml:space="preserve">концентрація оксиду </w:t>
      </w:r>
      <w:proofErr w:type="spellStart"/>
      <w:r w:rsidR="0095130C">
        <w:rPr>
          <w:rFonts w:cs="Times New Roman"/>
          <w:sz w:val="28"/>
          <w:szCs w:val="28"/>
        </w:rPr>
        <w:t>сульфуру</w:t>
      </w:r>
      <w:proofErr w:type="spellEnd"/>
      <w:r w:rsidR="0095130C">
        <w:rPr>
          <w:rFonts w:cs="Times New Roman"/>
          <w:sz w:val="28"/>
          <w:szCs w:val="28"/>
        </w:rPr>
        <w:t xml:space="preserve"> (ІІ) в повітрі перевищує норму в 3-4 рази. Це можна пояснити високим транспортним навантаженням, а також високою щільністю автомобільних заправок на центральній вулиці.</w:t>
      </w:r>
    </w:p>
    <w:sectPr w:rsidR="004013EF" w:rsidRPr="004B6474" w:rsidSect="00CC7D5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027C"/>
    <w:multiLevelType w:val="hybridMultilevel"/>
    <w:tmpl w:val="B676457C"/>
    <w:lvl w:ilvl="0" w:tplc="B936DD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A9427A"/>
    <w:multiLevelType w:val="hybridMultilevel"/>
    <w:tmpl w:val="2E20FF96"/>
    <w:lvl w:ilvl="0" w:tplc="4626A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2B7B65"/>
    <w:multiLevelType w:val="hybridMultilevel"/>
    <w:tmpl w:val="51C458E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39"/>
    <w:rsid w:val="00013C0B"/>
    <w:rsid w:val="00162AAE"/>
    <w:rsid w:val="00206CFC"/>
    <w:rsid w:val="00223D0E"/>
    <w:rsid w:val="003105DA"/>
    <w:rsid w:val="003A1F54"/>
    <w:rsid w:val="003E0BDE"/>
    <w:rsid w:val="004013EF"/>
    <w:rsid w:val="00463B3C"/>
    <w:rsid w:val="004B6474"/>
    <w:rsid w:val="004D27E4"/>
    <w:rsid w:val="004F0EF8"/>
    <w:rsid w:val="00557A0F"/>
    <w:rsid w:val="005D006F"/>
    <w:rsid w:val="00626C48"/>
    <w:rsid w:val="007D2509"/>
    <w:rsid w:val="008C0F3C"/>
    <w:rsid w:val="00932BB7"/>
    <w:rsid w:val="0095130C"/>
    <w:rsid w:val="009754C7"/>
    <w:rsid w:val="00AD6961"/>
    <w:rsid w:val="00B47239"/>
    <w:rsid w:val="00BD7690"/>
    <w:rsid w:val="00C07BC2"/>
    <w:rsid w:val="00C445FC"/>
    <w:rsid w:val="00C63015"/>
    <w:rsid w:val="00CC7D53"/>
    <w:rsid w:val="00CD3E28"/>
    <w:rsid w:val="00CE7DFD"/>
    <w:rsid w:val="00DE30FB"/>
    <w:rsid w:val="00D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Ион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BA6E-AE1B-4EB5-9BA2-1A98D876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Быковец</dc:creator>
  <cp:keywords/>
  <dc:description/>
  <cp:lastModifiedBy>User</cp:lastModifiedBy>
  <cp:revision>14</cp:revision>
  <dcterms:created xsi:type="dcterms:W3CDTF">2015-03-28T09:49:00Z</dcterms:created>
  <dcterms:modified xsi:type="dcterms:W3CDTF">2015-03-31T07:07:00Z</dcterms:modified>
</cp:coreProperties>
</file>