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F1" w:rsidRPr="00810002" w:rsidRDefault="00810002" w:rsidP="00810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00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81000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Червона армія</w:t>
      </w:r>
      <w:r w:rsidRPr="008100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00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 була можливість нанести удар першою та які були причини нищівних поразок 1941-1942</w:t>
      </w:r>
      <w:proofErr w:type="gramStart"/>
      <w:r w:rsidRPr="0081000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рр.</w:t>
      </w:r>
      <w:r w:rsidRPr="00810002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  <w:r w:rsidRPr="0081000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10002" w:rsidRDefault="00810002" w:rsidP="0081000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 проекту</w:t>
      </w:r>
      <w:r w:rsidRPr="0081000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Ляшенко Володимир Олександрович,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учень 9 класу Криворізького Центрально-Міського ліцею</w:t>
      </w:r>
      <w:r w:rsidRPr="00810002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контактний телефон</w:t>
      </w:r>
      <w:r w:rsidRPr="0081000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(067)5392412</w:t>
      </w:r>
      <w:r w:rsidRPr="00810002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1000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81000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37B8B">
        <w:rPr>
          <w:rFonts w:ascii="Times New Roman" w:hAnsi="Times New Roman" w:cs="Times New Roman"/>
          <w:bCs/>
          <w:sz w:val="28"/>
          <w:szCs w:val="28"/>
          <w:lang w:val="en-US"/>
        </w:rPr>
        <w:t>vovaliashenko</w:t>
      </w:r>
      <w:proofErr w:type="spellEnd"/>
      <w:r w:rsidRPr="00637B8B">
        <w:rPr>
          <w:rFonts w:ascii="Times New Roman" w:hAnsi="Times New Roman" w:cs="Times New Roman"/>
          <w:bCs/>
          <w:sz w:val="28"/>
          <w:szCs w:val="28"/>
        </w:rPr>
        <w:t>08.08.00</w:t>
      </w:r>
      <w:r w:rsidRPr="00637B8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37B8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637B8B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637B8B">
        <w:rPr>
          <w:rFonts w:ascii="Times New Roman" w:hAnsi="Times New Roman" w:cs="Times New Roman"/>
          <w:bCs/>
          <w:sz w:val="28"/>
          <w:szCs w:val="28"/>
        </w:rPr>
        <w:t>.</w:t>
      </w:r>
      <w:r w:rsidRPr="00637B8B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810002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населений пункт</w:t>
      </w:r>
      <w:r w:rsidRPr="0081000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місто Кривий Ріг, Дніпропетровська область</w:t>
      </w:r>
      <w:r w:rsidR="00AC5C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5C72" w:rsidRDefault="00AC5C72" w:rsidP="00810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C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</w:t>
      </w:r>
      <w:r w:rsidRPr="00AC5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C5C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Михальчук Сергій Анатолійович,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5C72">
        <w:rPr>
          <w:rFonts w:ascii="Times New Roman" w:hAnsi="Times New Roman" w:cs="Times New Roman"/>
          <w:bCs/>
          <w:sz w:val="28"/>
          <w:szCs w:val="28"/>
          <w:lang w:val="uk-UA"/>
        </w:rPr>
        <w:t>вчитель Криворізького Центральн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о-Міського ліцею, вчитель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категорії, контактний телефон</w:t>
      </w:r>
      <w:r w:rsidRPr="00AC5C7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4AD6" w:rsidRPr="009B7D0D" w:rsidRDefault="00AC5C72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C72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AC5C72">
        <w:rPr>
          <w:rFonts w:ascii="Times New Roman" w:hAnsi="Times New Roman" w:cs="Times New Roman"/>
          <w:b/>
          <w:sz w:val="28"/>
          <w:szCs w:val="28"/>
        </w:rPr>
        <w:t>:</w:t>
      </w:r>
      <w:r w:rsidRPr="00AC5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7B8B" w:rsidRPr="00637B8B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637B8B">
        <w:rPr>
          <w:rFonts w:ascii="Times New Roman" w:hAnsi="Times New Roman" w:cs="Times New Roman"/>
          <w:sz w:val="28"/>
          <w:szCs w:val="28"/>
          <w:lang w:val="uk-UA"/>
        </w:rPr>
        <w:t>дослідження передвоєнної пі</w:t>
      </w:r>
      <w:r w:rsidR="009B7D0D">
        <w:rPr>
          <w:rFonts w:ascii="Times New Roman" w:hAnsi="Times New Roman" w:cs="Times New Roman"/>
          <w:sz w:val="28"/>
          <w:szCs w:val="28"/>
          <w:lang w:val="uk-UA"/>
        </w:rPr>
        <w:t>дготовки Червоної армії, порівняння</w:t>
      </w:r>
      <w:r w:rsidR="00637B8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підготовленості до війни Радянського Союзу та </w:t>
      </w:r>
      <w:r w:rsidR="009B7D0D">
        <w:rPr>
          <w:rFonts w:ascii="Times New Roman" w:hAnsi="Times New Roman" w:cs="Times New Roman"/>
          <w:sz w:val="28"/>
          <w:szCs w:val="28"/>
          <w:lang w:val="uk-UA"/>
        </w:rPr>
        <w:t xml:space="preserve">Німеччини дізнатися причини поразок червоноармійців у 1941-1942рр., та вивести </w:t>
      </w:r>
      <w:r w:rsidR="009B7D0D" w:rsidRPr="009B7D0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B7D0D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9B7D0D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9B7D0D" w:rsidRPr="009B7D0D">
        <w:rPr>
          <w:rFonts w:ascii="Times New Roman" w:hAnsi="Times New Roman" w:cs="Times New Roman"/>
          <w:sz w:val="28"/>
          <w:szCs w:val="28"/>
        </w:rPr>
        <w:t xml:space="preserve">” </w:t>
      </w:r>
      <w:r w:rsidR="009B7D0D">
        <w:rPr>
          <w:rFonts w:ascii="Times New Roman" w:hAnsi="Times New Roman" w:cs="Times New Roman"/>
          <w:sz w:val="28"/>
          <w:szCs w:val="28"/>
          <w:lang w:val="uk-UA"/>
        </w:rPr>
        <w:t>з тих подій для нашої сучасної України.</w:t>
      </w:r>
    </w:p>
    <w:p w:rsidR="00637B8B" w:rsidRDefault="00637B8B" w:rsidP="00AC5C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04067">
        <w:rPr>
          <w:rFonts w:ascii="Times New Roman" w:hAnsi="Times New Roman" w:cs="Times New Roman"/>
          <w:b/>
          <w:sz w:val="28"/>
          <w:szCs w:val="28"/>
        </w:rPr>
        <w:t>:</w:t>
      </w:r>
      <w:r w:rsidRPr="00637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C5C72">
        <w:rPr>
          <w:rFonts w:ascii="Times New Roman" w:eastAsiaTheme="minorEastAsia" w:hAnsi="Times New Roman" w:cs="Times New Roman"/>
          <w:color w:val="FFFFFF" w:themeColor="light1"/>
          <w:sz w:val="24"/>
          <w:szCs w:val="24"/>
          <w:lang w:val="uk-UA" w:eastAsia="ru-RU"/>
        </w:rPr>
        <w:t xml:space="preserve"> 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передвоєнну підготовку Червоної армії  наприкінці 30-х років </w:t>
      </w:r>
      <w:r w:rsidRPr="00AC5C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 xml:space="preserve"> сторіччя. 2.</w:t>
      </w:r>
      <w:r w:rsidRPr="00AC5C72">
        <w:rPr>
          <w:rFonts w:ascii="Times New Roman" w:eastAsiaTheme="minorEastAsia" w:hAnsi="Times New Roman" w:cs="Times New Roman"/>
          <w:color w:val="FFFFFF" w:themeColor="light1"/>
          <w:sz w:val="24"/>
          <w:szCs w:val="24"/>
          <w:lang w:val="uk-UA" w:eastAsia="ru-RU"/>
        </w:rPr>
        <w:t xml:space="preserve"> 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>Провести порівняльну характеристику підготовки до війни Німеччини та Радянського союзу. 3.</w:t>
      </w:r>
      <w:r w:rsidRPr="00AC5C72">
        <w:rPr>
          <w:rFonts w:ascii="Times New Roman" w:eastAsiaTheme="minorEastAsia" w:hAnsi="Times New Roman" w:cs="Times New Roman"/>
          <w:color w:val="FFFFFF" w:themeColor="light1"/>
          <w:sz w:val="24"/>
          <w:szCs w:val="24"/>
          <w:lang w:val="uk-UA" w:eastAsia="ru-RU"/>
        </w:rPr>
        <w:t xml:space="preserve"> 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>Дослідити причини поразки Червоної армії у перші дні війни за допомогою проведених аналізів та на основі висновків відповісти на питання</w:t>
      </w:r>
      <w:r w:rsidRPr="00637B8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B8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>Чи могла Червона армія перша нанести удар нацистській Німеччині</w:t>
      </w:r>
      <w:r w:rsidRPr="00637B8B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Pr="00AC5C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AD6" w:rsidRDefault="00CA5D9E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D9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637B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багато спеціалістів визначають причини перших поразок українських військ в зоні АТО. </w:t>
      </w:r>
      <w:r w:rsidR="00637B8B"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</w:t>
      </w:r>
      <w:r w:rsidR="009B7D0D"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r w:rsidR="009B7D0D" w:rsidRPr="009B7D0D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9B7D0D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9B7D0D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9B7D0D" w:rsidRPr="009B7D0D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926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B7D0D">
        <w:rPr>
          <w:rFonts w:ascii="Times New Roman" w:hAnsi="Times New Roman" w:cs="Times New Roman"/>
          <w:sz w:val="28"/>
          <w:szCs w:val="28"/>
          <w:lang w:val="uk-UA"/>
        </w:rPr>
        <w:t>ругої світової війни будуть корисними для</w:t>
      </w:r>
      <w:r w:rsidR="00637B8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військових.</w:t>
      </w:r>
    </w:p>
    <w:p w:rsidR="009B7D0D" w:rsidRDefault="009B7D0D" w:rsidP="009B7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D0D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434AD6" w:rsidRDefault="00304067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проаналізувати підготовку Червоної армії до зіткнення з Німеччиною в 1941р. спочатку дослідимо ситуацію у світі наприкінці 30-х 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>– початку 40-х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805A4B" w:rsidRPr="00805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століття. </w:t>
      </w:r>
      <w:r w:rsidR="00D46C68">
        <w:rPr>
          <w:rFonts w:ascii="Times New Roman" w:hAnsi="Times New Roman" w:cs="Times New Roman"/>
          <w:sz w:val="28"/>
          <w:szCs w:val="28"/>
          <w:lang w:val="uk-UA"/>
        </w:rPr>
        <w:t xml:space="preserve">Невдоволений політикою Англії і Франції </w:t>
      </w:r>
      <w:r w:rsidR="00D46C68" w:rsidRPr="00D46C6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46C68">
        <w:rPr>
          <w:rFonts w:ascii="Times New Roman" w:hAnsi="Times New Roman" w:cs="Times New Roman"/>
          <w:sz w:val="28"/>
          <w:szCs w:val="28"/>
          <w:lang w:val="uk-UA"/>
        </w:rPr>
        <w:t>умиротворення</w:t>
      </w:r>
      <w:r w:rsidR="00805A4B" w:rsidRPr="00D46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46C68">
        <w:rPr>
          <w:rFonts w:ascii="Times New Roman" w:hAnsi="Times New Roman" w:cs="Times New Roman"/>
          <w:sz w:val="28"/>
          <w:szCs w:val="28"/>
          <w:lang w:val="uk-UA"/>
        </w:rPr>
        <w:t xml:space="preserve"> агресора Сталін вирішує піти на договір з Німеччиною, розраховуючи тим самим домовитися з вермахтом про спільний </w:t>
      </w:r>
      <w:r w:rsidR="00F26C9B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Польщі. Коли в 1939р. війська вермахту та Червоної армії 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>підкорили Польщу, комуністичний вождь домігся</w:t>
      </w:r>
      <w:r w:rsidR="00F26C9B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до Р</w:t>
      </w:r>
      <w:r w:rsidR="00D46C68">
        <w:rPr>
          <w:rFonts w:ascii="Times New Roman" w:hAnsi="Times New Roman" w:cs="Times New Roman"/>
          <w:sz w:val="28"/>
          <w:szCs w:val="28"/>
          <w:lang w:val="uk-UA"/>
        </w:rPr>
        <w:t>адянського союзу країн Прибалтики.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 xml:space="preserve"> Також треба відзначити </w:t>
      </w:r>
      <w:r w:rsidR="00805A4B" w:rsidRPr="008F0B0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>неславетну</w:t>
      </w:r>
      <w:r w:rsidR="00805A4B" w:rsidRPr="008F0B0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05A4B">
        <w:rPr>
          <w:rFonts w:ascii="Times New Roman" w:hAnsi="Times New Roman" w:cs="Times New Roman"/>
          <w:sz w:val="28"/>
          <w:szCs w:val="28"/>
          <w:lang w:val="uk-UA"/>
        </w:rPr>
        <w:t xml:space="preserve"> війну </w:t>
      </w:r>
      <w:r w:rsidR="008F0B00">
        <w:rPr>
          <w:rFonts w:ascii="Times New Roman" w:hAnsi="Times New Roman" w:cs="Times New Roman"/>
          <w:sz w:val="28"/>
          <w:szCs w:val="28"/>
          <w:lang w:val="uk-UA"/>
        </w:rPr>
        <w:t>СРСР із Фінляндією внаслідок якої увесь світ побачив малодосвідченість та неграмотність Червоної армії у веденні боїв.</w:t>
      </w:r>
    </w:p>
    <w:p w:rsidR="004172DC" w:rsidRDefault="004172DC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Радянський союз приділяв велику увагу виробництву військової техніки. К початку Великої Вітчизняної війни тільки в західних прикордонних округах Червона армія мала 12,8 тис. танків. Боєздатними із них було 10,54 тис.. Бойових літаків </w:t>
      </w:r>
      <w:r>
        <w:rPr>
          <w:rFonts w:ascii="Times New Roman" w:hAnsi="Times New Roman" w:cs="Times New Roman"/>
          <w:sz w:val="28"/>
          <w:szCs w:val="28"/>
          <w:lang w:val="uk-UA"/>
        </w:rPr>
        <w:t>в західних прикордонних округах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F13">
        <w:rPr>
          <w:rFonts w:ascii="Times New Roman" w:hAnsi="Times New Roman" w:cs="Times New Roman"/>
          <w:sz w:val="28"/>
          <w:szCs w:val="28"/>
          <w:lang w:val="uk-UA"/>
        </w:rPr>
        <w:t xml:space="preserve">було не менше як 10,1 тис., із них боєздатних до 7230. </w:t>
      </w:r>
    </w:p>
    <w:p w:rsidR="003344AF" w:rsidRDefault="00553F13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із завдань мого проекту було дослідити причини поразки Червоної армії у 1941-1942рр. Можливо, на той час Німеччина мала перевагу у військовій техніці. Щоб перевірити цю гіпотез</w:t>
      </w:r>
      <w:r w:rsidR="003344AF">
        <w:rPr>
          <w:rFonts w:ascii="Times New Roman" w:hAnsi="Times New Roman" w:cs="Times New Roman"/>
          <w:sz w:val="28"/>
          <w:szCs w:val="28"/>
          <w:lang w:val="uk-UA"/>
        </w:rPr>
        <w:t>у, я провів порівняння кілько</w:t>
      </w:r>
      <w:r>
        <w:rPr>
          <w:rFonts w:ascii="Times New Roman" w:hAnsi="Times New Roman" w:cs="Times New Roman"/>
          <w:sz w:val="28"/>
          <w:szCs w:val="28"/>
          <w:lang w:val="uk-UA"/>
        </w:rPr>
        <w:t>сті техніки Радянського Союзу та Німеччини.</w:t>
      </w:r>
      <w:r w:rsidR="003344AF">
        <w:rPr>
          <w:rFonts w:ascii="Times New Roman" w:hAnsi="Times New Roman" w:cs="Times New Roman"/>
          <w:sz w:val="28"/>
          <w:szCs w:val="28"/>
          <w:lang w:val="uk-UA"/>
        </w:rPr>
        <w:t xml:space="preserve"> Але у таких важливих видах техніки як танки, літаки, гармати та міномети перевага належить СРСР. Але чим тоді пояснюються катастрофічні поразки Червоної армії в перші роки війни</w:t>
      </w:r>
      <w:r w:rsidR="003344AF" w:rsidRPr="003344AF">
        <w:rPr>
          <w:rFonts w:ascii="Times New Roman" w:hAnsi="Times New Roman" w:cs="Times New Roman"/>
          <w:sz w:val="28"/>
          <w:szCs w:val="28"/>
        </w:rPr>
        <w:t>?</w:t>
      </w:r>
      <w:r w:rsidR="003344AF">
        <w:rPr>
          <w:rFonts w:ascii="Times New Roman" w:hAnsi="Times New Roman" w:cs="Times New Roman"/>
          <w:sz w:val="28"/>
          <w:szCs w:val="28"/>
          <w:lang w:val="uk-UA"/>
        </w:rPr>
        <w:t xml:space="preserve"> Я провів порівняння рівня підготовки радянських та німецьких льотчиків та танкістів. Перевага належить Німеччині. Особливо фантастичною є перевага німецьких льотчиків над радянськими</w:t>
      </w:r>
      <w:r w:rsidR="003344AF" w:rsidRPr="003344AF">
        <w:rPr>
          <w:rFonts w:ascii="Times New Roman" w:hAnsi="Times New Roman" w:cs="Times New Roman"/>
          <w:sz w:val="28"/>
          <w:szCs w:val="28"/>
        </w:rPr>
        <w:t>:</w:t>
      </w:r>
      <w:r w:rsidR="003344AF">
        <w:rPr>
          <w:rFonts w:ascii="Times New Roman" w:hAnsi="Times New Roman" w:cs="Times New Roman"/>
          <w:sz w:val="28"/>
          <w:szCs w:val="28"/>
          <w:lang w:val="uk-UA"/>
        </w:rPr>
        <w:t xml:space="preserve"> 450 годин підготовки проти 30, що в 15 разів більше.</w:t>
      </w:r>
      <w:r w:rsidR="00300B33">
        <w:rPr>
          <w:rFonts w:ascii="Times New Roman" w:hAnsi="Times New Roman" w:cs="Times New Roman"/>
          <w:sz w:val="28"/>
          <w:szCs w:val="28"/>
          <w:lang w:val="uk-UA"/>
        </w:rPr>
        <w:t xml:space="preserve"> Отже, причинами поразок 1941-1942рр. була мала досвідченість  червоноармійців та відсутність плану оборони СРСР у Сталіна та вищого військового командування Радянського Союзу.</w:t>
      </w:r>
    </w:p>
    <w:p w:rsidR="00300B33" w:rsidRPr="001B77B8" w:rsidRDefault="00300B33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чи могла Червона армія перша нанести удар нацистській Німеччині</w:t>
      </w:r>
      <w:r w:rsidRPr="00300B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цього я переглянув карту з дислокуванням німецьких та радянських військ станом на 1941р. З неї видно, що значна частина Червоної армії була стягнута до кордонів з Німеччиною. Виявляється, що Сталін </w:t>
      </w:r>
      <w:r w:rsidR="00C52FF6">
        <w:rPr>
          <w:rFonts w:ascii="Times New Roman" w:hAnsi="Times New Roman" w:cs="Times New Roman"/>
          <w:sz w:val="28"/>
          <w:szCs w:val="28"/>
          <w:lang w:val="uk-UA"/>
        </w:rPr>
        <w:t xml:space="preserve">сам хотів першим завдати удару вермахту. Він сам сказав це коли перебував на вечірці у заступника начальника своєї охорони Олександра </w:t>
      </w:r>
      <w:proofErr w:type="spellStart"/>
      <w:r w:rsidR="00C52FF6">
        <w:rPr>
          <w:rFonts w:ascii="Times New Roman" w:hAnsi="Times New Roman" w:cs="Times New Roman"/>
          <w:sz w:val="28"/>
          <w:szCs w:val="28"/>
          <w:lang w:val="uk-UA"/>
        </w:rPr>
        <w:t>Егнаташвілі</w:t>
      </w:r>
      <w:proofErr w:type="spellEnd"/>
      <w:r w:rsidR="00C52FF6" w:rsidRPr="00C52FF6">
        <w:rPr>
          <w:rFonts w:ascii="Times New Roman" w:hAnsi="Times New Roman" w:cs="Times New Roman"/>
          <w:sz w:val="28"/>
          <w:szCs w:val="28"/>
        </w:rPr>
        <w:t>:“</w:t>
      </w:r>
      <w:r w:rsidR="00C52FF6" w:rsidRPr="00C52FF6">
        <w:rPr>
          <w:rFonts w:ascii="Times New Roman" w:hAnsi="Times New Roman" w:cs="Times New Roman"/>
          <w:sz w:val="28"/>
          <w:szCs w:val="28"/>
          <w:lang w:val="uk-UA"/>
        </w:rPr>
        <w:t>Ми не будемо воювати з Америкою. Ми будемо воювати з Німеччиною, а Англія і Америка будуть нашими союзниками</w:t>
      </w:r>
      <w:r w:rsidR="00C52FF6" w:rsidRPr="00C52FF6">
        <w:rPr>
          <w:rFonts w:ascii="Times New Roman" w:hAnsi="Times New Roman" w:cs="Times New Roman"/>
          <w:sz w:val="28"/>
          <w:szCs w:val="28"/>
        </w:rPr>
        <w:t>”.</w:t>
      </w:r>
      <w:r w:rsidR="00C52FF6">
        <w:rPr>
          <w:rFonts w:ascii="Times New Roman" w:hAnsi="Times New Roman" w:cs="Times New Roman"/>
          <w:sz w:val="28"/>
          <w:szCs w:val="28"/>
          <w:lang w:val="uk-UA"/>
        </w:rPr>
        <w:t xml:space="preserve"> Але підвела пропускна можливість залізних доріг і наступ було відкладено до середини</w:t>
      </w:r>
      <w:r w:rsidR="001B77B8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C52F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7B8">
        <w:rPr>
          <w:rFonts w:ascii="Times New Roman" w:hAnsi="Times New Roman" w:cs="Times New Roman"/>
          <w:sz w:val="28"/>
          <w:szCs w:val="28"/>
          <w:lang w:val="uk-UA"/>
        </w:rPr>
        <w:t>Саме тому вище військове командування і не враховувало те, що вермахт може напасти на Радянський Союз першим.</w:t>
      </w:r>
    </w:p>
    <w:p w:rsidR="004172DC" w:rsidRDefault="001B77B8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7B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1B77B8">
        <w:rPr>
          <w:rFonts w:ascii="Times New Roman" w:hAnsi="Times New Roman" w:cs="Times New Roman"/>
          <w:sz w:val="28"/>
          <w:szCs w:val="28"/>
        </w:rPr>
        <w:t>:</w:t>
      </w:r>
      <w:r w:rsidRPr="001B77B8">
        <w:rPr>
          <w:rFonts w:ascii="Times New Roman" w:hAnsi="Times New Roman" w:cs="Times New Roman"/>
          <w:sz w:val="28"/>
          <w:szCs w:val="28"/>
          <w:lang w:val="uk-UA"/>
        </w:rPr>
        <w:t xml:space="preserve"> Причиною поразок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Червоної армії 1941-1942рр. була непрофесійність військ та відсутність плану оборони країни. А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вивести з помилок Червоної армії</w:t>
      </w:r>
      <w:r w:rsidRPr="001B77B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проведених мною аналізів можна побачити 2 головних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потрібно</w:t>
      </w:r>
      <w:r w:rsidR="008E3379">
        <w:rPr>
          <w:rFonts w:ascii="Times New Roman" w:hAnsi="Times New Roman" w:cs="Times New Roman"/>
          <w:sz w:val="28"/>
          <w:szCs w:val="28"/>
          <w:lang w:val="uk-UA"/>
        </w:rPr>
        <w:t xml:space="preserve"> засвоїти сучасній Україні</w:t>
      </w:r>
      <w:r w:rsidR="008E3379" w:rsidRPr="008E3379">
        <w:rPr>
          <w:rFonts w:ascii="Times New Roman" w:hAnsi="Times New Roman" w:cs="Times New Roman"/>
          <w:sz w:val="28"/>
          <w:szCs w:val="28"/>
        </w:rPr>
        <w:t>:</w:t>
      </w:r>
    </w:p>
    <w:p w:rsidR="008E3379" w:rsidRPr="008E3379" w:rsidRDefault="008E3379" w:rsidP="008E3379">
      <w:pPr>
        <w:jc w:val="both"/>
        <w:rPr>
          <w:rFonts w:ascii="Times New Roman" w:hAnsi="Times New Roman" w:cs="Times New Roman"/>
          <w:sz w:val="28"/>
          <w:szCs w:val="28"/>
        </w:rPr>
      </w:pPr>
      <w:r w:rsidRPr="008E3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історії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8E33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E3379">
        <w:rPr>
          <w:rFonts w:ascii="Times New Roman" w:hAnsi="Times New Roman" w:cs="Times New Roman"/>
          <w:b/>
          <w:sz w:val="28"/>
          <w:szCs w:val="28"/>
        </w:rPr>
        <w:t>:</w:t>
      </w:r>
      <w:r w:rsidRPr="008E3379">
        <w:rPr>
          <w:rFonts w:ascii="Times New Roman" w:hAnsi="Times New Roman" w:cs="Times New Roman"/>
          <w:sz w:val="28"/>
          <w:szCs w:val="28"/>
          <w:lang w:val="uk-UA"/>
        </w:rPr>
        <w:t xml:space="preserve"> не треба переоцінювати  сили власної армії – це може призвести до катастрофічних ситуацій.</w:t>
      </w:r>
    </w:p>
    <w:p w:rsidR="004172DC" w:rsidRPr="008E3379" w:rsidRDefault="008E3379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379">
        <w:rPr>
          <w:rFonts w:ascii="Times New Roman" w:hAnsi="Times New Roman" w:cs="Times New Roman"/>
          <w:b/>
          <w:sz w:val="28"/>
          <w:szCs w:val="28"/>
          <w:lang w:val="uk-UA"/>
        </w:rPr>
        <w:t>Урок історі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№  </w:t>
      </w:r>
      <w:r w:rsidRPr="008E33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E3379">
        <w:rPr>
          <w:rFonts w:ascii="Times New Roman" w:hAnsi="Times New Roman" w:cs="Times New Roman"/>
          <w:b/>
          <w:sz w:val="28"/>
          <w:szCs w:val="28"/>
        </w:rPr>
        <w:t>:</w:t>
      </w:r>
      <w:r w:rsidRPr="008E3379">
        <w:rPr>
          <w:rFonts w:ascii="Times New Roman" w:hAnsi="Times New Roman" w:cs="Times New Roman"/>
          <w:sz w:val="28"/>
          <w:szCs w:val="28"/>
          <w:lang w:val="uk-UA"/>
        </w:rPr>
        <w:t xml:space="preserve"> щоб забезпечити безпеку на кордонах країни треба постійно переоснащувати обладнання військової техніки та підвищувати військову підготовку солдатів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172DC" w:rsidRDefault="004172DC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2DC" w:rsidRDefault="004172DC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2DC" w:rsidRDefault="004172DC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2DC" w:rsidRPr="00805A4B" w:rsidRDefault="004172DC" w:rsidP="00AC5C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C72" w:rsidRPr="00CA5D9E" w:rsidRDefault="00AC5C72" w:rsidP="00810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C72" w:rsidRPr="00C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3F32"/>
    <w:multiLevelType w:val="hybridMultilevel"/>
    <w:tmpl w:val="31EA3200"/>
    <w:lvl w:ilvl="0" w:tplc="9EC4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6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44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E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E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4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4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2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CB0567"/>
    <w:multiLevelType w:val="hybridMultilevel"/>
    <w:tmpl w:val="D2F81C8E"/>
    <w:lvl w:ilvl="0" w:tplc="DD0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A6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2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A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6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8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2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A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A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95799A"/>
    <w:multiLevelType w:val="hybridMultilevel"/>
    <w:tmpl w:val="B3C8B18C"/>
    <w:lvl w:ilvl="0" w:tplc="D5DA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8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2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C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0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2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A0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5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0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02"/>
    <w:rsid w:val="001B77B8"/>
    <w:rsid w:val="00300B33"/>
    <w:rsid w:val="00304067"/>
    <w:rsid w:val="003344AF"/>
    <w:rsid w:val="004172DC"/>
    <w:rsid w:val="00434AD6"/>
    <w:rsid w:val="004926B7"/>
    <w:rsid w:val="00553F13"/>
    <w:rsid w:val="00637B8B"/>
    <w:rsid w:val="00805A4B"/>
    <w:rsid w:val="00810002"/>
    <w:rsid w:val="008E3379"/>
    <w:rsid w:val="008F0B00"/>
    <w:rsid w:val="009B7D0D"/>
    <w:rsid w:val="00AC5C72"/>
    <w:rsid w:val="00C52FF6"/>
    <w:rsid w:val="00CA5D9E"/>
    <w:rsid w:val="00D46C68"/>
    <w:rsid w:val="00E818F1"/>
    <w:rsid w:val="00EF3CEB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DB84-DCD0-49A2-A9A1-E805B82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5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2015-04-13T17:49:00Z</dcterms:created>
  <dcterms:modified xsi:type="dcterms:W3CDTF">2015-04-13T17:49:00Z</dcterms:modified>
</cp:coreProperties>
</file>