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C" w:rsidRDefault="00A316AD" w:rsidP="0040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6AD">
        <w:rPr>
          <w:rFonts w:ascii="Times New Roman" w:hAnsi="Times New Roman" w:cs="Times New Roman"/>
          <w:b/>
          <w:sz w:val="28"/>
          <w:szCs w:val="28"/>
          <w:lang w:val="uk-UA"/>
        </w:rPr>
        <w:t>ТЕЗИ ДО РОБОТИ</w:t>
      </w:r>
    </w:p>
    <w:p w:rsidR="00A316AD" w:rsidRDefault="00A316AD" w:rsidP="0040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«Нацистський окупаційний режим на Білоцерківщині»</w:t>
      </w:r>
    </w:p>
    <w:p w:rsidR="00A316AD" w:rsidRDefault="00A316AD" w:rsidP="0040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A316AD" w:rsidRDefault="00A316AD" w:rsidP="0040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Малої академії наук «МАН-Юн</w:t>
      </w:r>
      <w:r w:rsidR="001B2C29">
        <w:rPr>
          <w:rFonts w:ascii="Times New Roman" w:hAnsi="Times New Roman" w:cs="Times New Roman"/>
          <w:b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 Дослідник»</w:t>
      </w:r>
    </w:p>
    <w:p w:rsidR="00880ED9" w:rsidRDefault="00A316AD" w:rsidP="0040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«Історик-Юн</w:t>
      </w:r>
      <w:r w:rsidR="001B2C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ор»</w:t>
      </w:r>
      <w:r w:rsidR="00880E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</w:t>
      </w:r>
    </w:p>
    <w:p w:rsidR="00A316AD" w:rsidRDefault="00450A75" w:rsidP="0040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1343025" cy="1657350"/>
            <wp:effectExtent l="19050" t="0" r="9525" b="0"/>
            <wp:wrapSquare wrapText="bothSides"/>
            <wp:docPr id="2" name="Рисунок 1" descr="C:\Users\User\Desktop\IMG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018" t="10081" b="3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16AD">
        <w:rPr>
          <w:rFonts w:ascii="Times New Roman" w:hAnsi="Times New Roman" w:cs="Times New Roman"/>
          <w:b/>
          <w:sz w:val="28"/>
          <w:szCs w:val="28"/>
          <w:lang w:val="uk-UA"/>
        </w:rPr>
        <w:t>70-річчя закінчення ІІ світової війни: уроки історії»</w:t>
      </w:r>
    </w:p>
    <w:p w:rsidR="00A316AD" w:rsidRDefault="0097437D" w:rsidP="000008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0086A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00086A" w:rsidRPr="0000086A">
        <w:rPr>
          <w:rFonts w:ascii="Times New Roman" w:hAnsi="Times New Roman" w:cs="Times New Roman"/>
          <w:sz w:val="28"/>
          <w:szCs w:val="28"/>
          <w:lang w:val="uk-UA"/>
        </w:rPr>
        <w:t>Тищенко Олександр</w:t>
      </w:r>
      <w:r w:rsidR="006E3538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  <w:r w:rsidR="0000086A" w:rsidRPr="0000086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086A" w:rsidRDefault="0000086A" w:rsidP="000008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9-Б класу</w:t>
      </w:r>
    </w:p>
    <w:p w:rsidR="0000086A" w:rsidRDefault="0000086A" w:rsidP="000008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Білоцерківської загальноосвітньої  </w:t>
      </w:r>
    </w:p>
    <w:p w:rsidR="0000086A" w:rsidRDefault="0000086A" w:rsidP="000008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школи І-ІІІ ступенів №6</w:t>
      </w:r>
    </w:p>
    <w:p w:rsidR="0000086A" w:rsidRDefault="0000086A" w:rsidP="0000086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Білоцерківської міської ради Київської області</w:t>
      </w:r>
    </w:p>
    <w:p w:rsidR="0097437D" w:rsidRDefault="006E3538" w:rsidP="006E3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7437D" w:rsidRPr="0097437D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="0097437D">
        <w:rPr>
          <w:rFonts w:ascii="Times New Roman" w:hAnsi="Times New Roman" w:cs="Times New Roman"/>
          <w:sz w:val="28"/>
          <w:szCs w:val="28"/>
          <w:lang w:val="uk-UA"/>
        </w:rPr>
        <w:t xml:space="preserve"> Григоренко Олена Петрівна,</w:t>
      </w:r>
    </w:p>
    <w:p w:rsidR="0097437D" w:rsidRDefault="0097437D" w:rsidP="0000086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учитель-методист, відмінник освіти України</w:t>
      </w:r>
    </w:p>
    <w:p w:rsidR="0097437D" w:rsidRDefault="00634EA5" w:rsidP="00041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37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</w:t>
      </w:r>
      <w:r w:rsidR="00846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7437D">
        <w:rPr>
          <w:rFonts w:ascii="Times New Roman" w:hAnsi="Times New Roman" w:cs="Times New Roman"/>
          <w:sz w:val="28"/>
          <w:szCs w:val="28"/>
          <w:lang w:val="uk-UA"/>
        </w:rPr>
        <w:t>Однією з найчорніших сторінок в історії України періоду</w:t>
      </w:r>
      <w:r w:rsidR="00C11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37D">
        <w:rPr>
          <w:rFonts w:ascii="Times New Roman" w:hAnsi="Times New Roman" w:cs="Times New Roman"/>
          <w:sz w:val="28"/>
          <w:szCs w:val="28"/>
          <w:lang w:val="uk-UA"/>
        </w:rPr>
        <w:t>Другої світової війни є окупація її земель німецько-фашистськими загарбниками.</w:t>
      </w:r>
      <w:r w:rsidR="00C017F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об’єктивної оцінки тих подій особливо посилилася, оскільки територія</w:t>
      </w:r>
      <w:r w:rsidR="00041372">
        <w:rPr>
          <w:rFonts w:ascii="Times New Roman" w:hAnsi="Times New Roman" w:cs="Times New Roman"/>
          <w:sz w:val="28"/>
          <w:szCs w:val="28"/>
          <w:lang w:val="uk-UA"/>
        </w:rPr>
        <w:t xml:space="preserve"> Криму та </w:t>
      </w:r>
      <w:r w:rsidR="00C017F2">
        <w:rPr>
          <w:rFonts w:ascii="Times New Roman" w:hAnsi="Times New Roman" w:cs="Times New Roman"/>
          <w:sz w:val="28"/>
          <w:szCs w:val="28"/>
          <w:lang w:val="uk-UA"/>
        </w:rPr>
        <w:t xml:space="preserve"> Східної України</w:t>
      </w:r>
      <w:r w:rsidR="00692951">
        <w:rPr>
          <w:rFonts w:ascii="Times New Roman" w:hAnsi="Times New Roman" w:cs="Times New Roman"/>
          <w:sz w:val="28"/>
          <w:szCs w:val="28"/>
          <w:lang w:val="uk-UA"/>
        </w:rPr>
        <w:t xml:space="preserve"> (Луганщина, Донеччина)</w:t>
      </w:r>
      <w:r w:rsidR="00C017F2">
        <w:rPr>
          <w:rFonts w:ascii="Times New Roman" w:hAnsi="Times New Roman" w:cs="Times New Roman"/>
          <w:sz w:val="28"/>
          <w:szCs w:val="28"/>
          <w:lang w:val="uk-UA"/>
        </w:rPr>
        <w:t xml:space="preserve"> напередодні святкування 70-ої річниці Перемоги у ІІ світовій війні</w:t>
      </w:r>
      <w:r w:rsidR="00692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1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2951">
        <w:rPr>
          <w:rFonts w:ascii="Times New Roman" w:hAnsi="Times New Roman" w:cs="Times New Roman"/>
          <w:sz w:val="28"/>
          <w:szCs w:val="28"/>
          <w:lang w:val="uk-UA"/>
        </w:rPr>
        <w:t>у ХІХ</w:t>
      </w:r>
      <w:r w:rsidR="00C01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15D">
        <w:rPr>
          <w:rFonts w:ascii="Times New Roman" w:hAnsi="Times New Roman" w:cs="Times New Roman"/>
          <w:sz w:val="28"/>
          <w:szCs w:val="28"/>
          <w:lang w:val="uk-UA"/>
        </w:rPr>
        <w:t>столітті!)</w:t>
      </w:r>
      <w:r w:rsidR="00041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951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="00C017F2">
        <w:rPr>
          <w:rFonts w:ascii="Times New Roman" w:hAnsi="Times New Roman" w:cs="Times New Roman"/>
          <w:sz w:val="28"/>
          <w:szCs w:val="28"/>
          <w:lang w:val="uk-UA"/>
        </w:rPr>
        <w:t xml:space="preserve"> окупованою терористичними загонами, </w:t>
      </w:r>
      <w:r w:rsidR="00692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7F2">
        <w:rPr>
          <w:rFonts w:ascii="Times New Roman" w:hAnsi="Times New Roman" w:cs="Times New Roman"/>
          <w:sz w:val="28"/>
          <w:szCs w:val="28"/>
          <w:lang w:val="uk-UA"/>
        </w:rPr>
        <w:t xml:space="preserve">спонсорованими різними структурними силовими підрозділами військ Російської Федерації. </w:t>
      </w:r>
    </w:p>
    <w:p w:rsidR="0097437D" w:rsidRDefault="000E7DAB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7437D">
        <w:rPr>
          <w:rFonts w:ascii="Times New Roman" w:hAnsi="Times New Roman" w:cs="Times New Roman"/>
          <w:sz w:val="28"/>
          <w:szCs w:val="28"/>
          <w:lang w:val="uk-UA"/>
        </w:rPr>
        <w:t>іж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народне право зазначає, що «військова окупація» - це тимчасове перебування військ однієї держави на території іншої в умовах постійної війни між ними, яке визначається характером війни та її політичними цілями.</w:t>
      </w:r>
    </w:p>
    <w:p w:rsidR="000E7DAB" w:rsidRDefault="000E7DAB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Розробляючи плани нападу на СРСР і визначаючи цілі війни, Гітлер наголошував, що війна призведе до надзвичайно швидкої окупації важливих частин території Радянського Союзу, і планував запровадження для Східної Європи безжального окупаційного режиму.</w:t>
      </w:r>
      <w:r w:rsidR="003F3547">
        <w:rPr>
          <w:rFonts w:ascii="Times New Roman" w:hAnsi="Times New Roman" w:cs="Times New Roman"/>
          <w:sz w:val="28"/>
          <w:szCs w:val="28"/>
          <w:lang w:val="uk-UA"/>
        </w:rPr>
        <w:t xml:space="preserve"> Для нападу на СРСР було підготовлено 14 директив щодо репресій та заздалегідь спланованих злочинів. Безпосередньо у ході війни з’</w:t>
      </w:r>
      <w:r w:rsidR="003F3547" w:rsidRPr="003F3547">
        <w:rPr>
          <w:rFonts w:ascii="Times New Roman" w:hAnsi="Times New Roman" w:cs="Times New Roman"/>
          <w:sz w:val="28"/>
          <w:szCs w:val="28"/>
          <w:lang w:val="uk-UA"/>
        </w:rPr>
        <w:t>явилися сотні документів</w:t>
      </w:r>
      <w:r w:rsidR="003F3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547" w:rsidRPr="003F3547">
        <w:rPr>
          <w:rFonts w:ascii="Times New Roman" w:hAnsi="Times New Roman" w:cs="Times New Roman"/>
          <w:sz w:val="28"/>
          <w:szCs w:val="28"/>
          <w:lang w:val="uk-UA"/>
        </w:rPr>
        <w:t>вищого</w:t>
      </w:r>
      <w:r w:rsidR="003F3547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керівництва рейху та вермахту, які потім ретельно дублювалися на різних рівнях офіцерських підрозділів. Сам факт їх розробки був порушенням </w:t>
      </w:r>
      <w:r w:rsidR="003F3547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ведення  майбутньої війни, оскільки наперед визначав характер німецького окупаційного режиму в Україні.</w:t>
      </w:r>
    </w:p>
    <w:p w:rsidR="00C017F2" w:rsidRDefault="00C017F2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Україну фашисти розглядали як «лебенсраум»</w:t>
      </w:r>
      <w:r w:rsidR="000C771F">
        <w:rPr>
          <w:rFonts w:ascii="Times New Roman" w:hAnsi="Times New Roman" w:cs="Times New Roman"/>
          <w:sz w:val="28"/>
          <w:szCs w:val="28"/>
          <w:lang w:val="uk-UA"/>
        </w:rPr>
        <w:t>(«життєвий простір») для німецького народу. Українці підлягали частковому знищенню: частина населення Київщини, особливо сільського, передбачалося використати на некваліфікованих тяжких роботах.</w:t>
      </w:r>
    </w:p>
    <w:p w:rsidR="000C771F" w:rsidRDefault="000C771F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Територія окупованої Білоцерківщини підпадала під владу рейс комісаріату України, якою керував один із найжорстокіших слуг Гітлера – Еріх Кох</w:t>
      </w:r>
      <w:r w:rsidR="00B14F3D">
        <w:rPr>
          <w:rFonts w:ascii="Times New Roman" w:hAnsi="Times New Roman" w:cs="Times New Roman"/>
          <w:sz w:val="28"/>
          <w:szCs w:val="28"/>
          <w:lang w:val="uk-UA"/>
        </w:rPr>
        <w:t>, штаб-квартира якого знаходилася у Рівному, на Волині.</w:t>
      </w:r>
    </w:p>
    <w:p w:rsidR="00B14F3D" w:rsidRDefault="00B14F3D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кінець вересня 1941 року значна частина території України була окупована</w:t>
      </w:r>
      <w:r w:rsidR="0098415D">
        <w:rPr>
          <w:rFonts w:ascii="Times New Roman" w:hAnsi="Times New Roman" w:cs="Times New Roman"/>
          <w:sz w:val="28"/>
          <w:szCs w:val="28"/>
          <w:lang w:val="uk-UA"/>
        </w:rPr>
        <w:t>(із 40 млн. мешканців 32 млн. знаходилися під окупацією)</w:t>
      </w:r>
      <w:r>
        <w:rPr>
          <w:rFonts w:ascii="Times New Roman" w:hAnsi="Times New Roman" w:cs="Times New Roman"/>
          <w:sz w:val="28"/>
          <w:szCs w:val="28"/>
          <w:lang w:val="uk-UA"/>
        </w:rPr>
        <w:t>. 16 липня 1941 року німецькі війська увійшли до Білої Церкви: так розпочався 900-денний період окупації рідного краю.</w:t>
      </w:r>
      <w:r w:rsidR="0098415D">
        <w:rPr>
          <w:rFonts w:ascii="Times New Roman" w:hAnsi="Times New Roman" w:cs="Times New Roman"/>
          <w:sz w:val="28"/>
          <w:szCs w:val="28"/>
          <w:lang w:val="uk-UA"/>
        </w:rPr>
        <w:t xml:space="preserve"> Спогади земляків, які були свідками тих подій, дають можливість глибше зрозуміти трагізм окупаційного режиму на Білоцерківщині, розкрити складну і трагічну історію українського народу у період нацистського окупаційного режиму.</w:t>
      </w:r>
    </w:p>
    <w:p w:rsidR="00634EA5" w:rsidRDefault="0030178E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32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Об’єктом </w:t>
      </w:r>
      <w:r w:rsidRPr="006032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дослідницької уваги</w:t>
      </w:r>
      <w:r w:rsidRPr="003463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634E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4EA5" w:rsidRPr="00634EA5">
        <w:rPr>
          <w:rFonts w:ascii="Times New Roman" w:hAnsi="Times New Roman" w:cs="Times New Roman"/>
          <w:sz w:val="28"/>
          <w:szCs w:val="28"/>
          <w:lang w:val="uk-UA"/>
        </w:rPr>
        <w:t>історичні події Другої світової війни</w:t>
      </w:r>
      <w:r w:rsidR="00634EA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:rsidR="00634EA5" w:rsidRDefault="00634EA5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440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0F68" w:rsidRPr="00440F68">
        <w:rPr>
          <w:rFonts w:ascii="Times New Roman" w:hAnsi="Times New Roman" w:cs="Times New Roman"/>
          <w:sz w:val="28"/>
          <w:szCs w:val="28"/>
          <w:lang w:val="uk-UA"/>
        </w:rPr>
        <w:t>900-денний період окупації</w:t>
      </w:r>
      <w:r w:rsidR="00440F68">
        <w:rPr>
          <w:rFonts w:ascii="Times New Roman" w:hAnsi="Times New Roman" w:cs="Times New Roman"/>
          <w:sz w:val="28"/>
          <w:szCs w:val="28"/>
          <w:lang w:val="uk-UA"/>
        </w:rPr>
        <w:t xml:space="preserve"> Білоцерківщини німецько-фашистськими загарбниками  з 1941 по 1943 роки. </w:t>
      </w:r>
    </w:p>
    <w:p w:rsidR="00440F68" w:rsidRDefault="00634EA5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634EA5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спробі детального вивчення мало відомих сторінок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білоцерківчан у період нацистського окупаційного режиму на території міста Біла Церква та Білоцерківського району</w:t>
      </w:r>
      <w:r w:rsidR="00440F68">
        <w:rPr>
          <w:rFonts w:ascii="Times New Roman" w:hAnsi="Times New Roman" w:cs="Times New Roman"/>
          <w:sz w:val="28"/>
          <w:szCs w:val="28"/>
          <w:lang w:val="uk-UA"/>
        </w:rPr>
        <w:t xml:space="preserve"> до моменту їх звільнення регулярними частинами радянських військ.</w:t>
      </w:r>
    </w:p>
    <w:p w:rsidR="00634EA5" w:rsidRDefault="0030178E" w:rsidP="000413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240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поставленої мети передбачає вирішення таких</w:t>
      </w:r>
      <w:r w:rsidRPr="0060324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завдань:</w:t>
      </w:r>
    </w:p>
    <w:p w:rsidR="00440F68" w:rsidRDefault="00440F68" w:rsidP="000413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науковою історичною літературою про події Другої світової війни в Україні.</w:t>
      </w:r>
    </w:p>
    <w:p w:rsidR="00440F68" w:rsidRDefault="00440F68" w:rsidP="000413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архівні матеріали Білоцерківського краєзнавчого музею з даного питання.</w:t>
      </w:r>
    </w:p>
    <w:p w:rsidR="00AC5E64" w:rsidRDefault="00AC5E64" w:rsidP="000413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Опрацювати сторінки із книги спогадів про події окупаційного режиму на Білоцерківщині «Невгасимий вогонь пам’яті»</w:t>
      </w:r>
      <w:r w:rsidR="008467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F68" w:rsidRDefault="00440F68" w:rsidP="000413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AC5E64">
        <w:rPr>
          <w:rFonts w:ascii="Times New Roman" w:hAnsi="Times New Roman" w:cs="Times New Roman"/>
          <w:sz w:val="28"/>
          <w:szCs w:val="28"/>
          <w:lang w:val="uk-UA"/>
        </w:rPr>
        <w:t>документи та архівні матеріали з історії Білої Церкви у період із липня 1941 по 1943 роки.</w:t>
      </w:r>
    </w:p>
    <w:p w:rsidR="00AC5E64" w:rsidRDefault="00AC5E64" w:rsidP="0004137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місце історичних пам’яток у сучасному літописі Білої Церкви.  </w:t>
      </w:r>
    </w:p>
    <w:p w:rsidR="00AC5E64" w:rsidRDefault="00AC5E64" w:rsidP="00041372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використані такі </w:t>
      </w:r>
      <w:r w:rsidRPr="00324468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4468" w:rsidRPr="00324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468" w:rsidRPr="00872D77">
        <w:rPr>
          <w:rFonts w:ascii="Times New Roman" w:eastAsia="Calibri" w:hAnsi="Times New Roman" w:cs="Times New Roman"/>
          <w:sz w:val="28"/>
          <w:szCs w:val="28"/>
          <w:lang w:val="uk-UA"/>
        </w:rPr>
        <w:t>історико-генетичний, герменевти</w:t>
      </w:r>
      <w:r w:rsidR="00324468">
        <w:rPr>
          <w:rFonts w:ascii="Times New Roman" w:hAnsi="Times New Roman"/>
          <w:sz w:val="28"/>
          <w:szCs w:val="28"/>
          <w:lang w:val="uk-UA"/>
        </w:rPr>
        <w:t>чний, типологічний</w:t>
      </w:r>
      <w:r w:rsidR="00324468" w:rsidRPr="00872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системний, що зумовлено зазначеними в роботі завданнями.</w:t>
      </w:r>
    </w:p>
    <w:p w:rsidR="00285B32" w:rsidRDefault="00285B32" w:rsidP="00041372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72D7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Практична цінність</w:t>
      </w:r>
      <w:r w:rsidRPr="00872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зумовлюється можливістю використання основних положень і результатів дослідження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викладання </w:t>
      </w:r>
      <w:r w:rsidRPr="00872D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історії України, спецкурсів, факультативів  і науково-практичних конференцій з історії рідного краю, під час  виховних заходів. </w:t>
      </w:r>
    </w:p>
    <w:p w:rsidR="00173AE0" w:rsidRDefault="00173AE0" w:rsidP="00041372">
      <w:pPr>
        <w:pStyle w:val="a6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Старшокласники БЗШ І-ІІІ ступенів №6 готуються до проведення науково-практичної конференції «Небанальність гуманності»,  урочистостей на кургані Скорботної матері та конкурсу малюнків «Вогонь пам’яті</w:t>
      </w:r>
      <w:r w:rsidR="00740D6F">
        <w:rPr>
          <w:rFonts w:ascii="Times New Roman" w:hAnsi="Times New Roman"/>
          <w:sz w:val="28"/>
          <w:szCs w:val="28"/>
          <w:lang w:val="uk-UA"/>
        </w:rPr>
        <w:t>»,</w:t>
      </w:r>
      <w:r w:rsidR="00740D6F" w:rsidRPr="00740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D6F">
        <w:rPr>
          <w:rFonts w:ascii="Times New Roman" w:hAnsi="Times New Roman"/>
          <w:sz w:val="28"/>
          <w:szCs w:val="28"/>
          <w:lang w:val="uk-UA"/>
        </w:rPr>
        <w:t>присвячених 70-ій річниці перемоги у ІІ світовій війні,</w:t>
      </w:r>
    </w:p>
    <w:p w:rsidR="00293FDA" w:rsidRDefault="00E31A96" w:rsidP="004A6858">
      <w:pPr>
        <w:spacing w:after="0" w:line="360" w:lineRule="auto"/>
        <w:ind w:right="-18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A96">
        <w:rPr>
          <w:rFonts w:ascii="Times New Roman" w:hAnsi="Times New Roman" w:cs="Times New Roman"/>
          <w:sz w:val="28"/>
          <w:szCs w:val="28"/>
          <w:lang w:val="uk-UA"/>
        </w:rPr>
        <w:t xml:space="preserve">Учні Білоцерківської загальноосвітньої школи І-ІІІ ступенів №6  брали участь у благодійній </w:t>
      </w:r>
      <w:r w:rsidRPr="00E31A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акції </w:t>
      </w:r>
      <w:r w:rsidRPr="00E31A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«Діти Білої Церкви - воїнам АТО»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метою якої став збір </w:t>
      </w:r>
      <w:r w:rsidRPr="00E31A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коштів на підтримку бойових батальйонів «Київська Русь», «Миротворець», «Київщина», 25-го батальйону територіальної оборони</w:t>
      </w:r>
      <w:r w:rsidR="00293FDA">
        <w:rPr>
          <w:rFonts w:ascii="Times New Roman" w:hAnsi="Times New Roman" w:cs="Times New Roman"/>
          <w:sz w:val="28"/>
          <w:szCs w:val="28"/>
          <w:lang w:val="uk-UA"/>
        </w:rPr>
        <w:t xml:space="preserve"> імені Кульчицького</w:t>
      </w:r>
      <w:r w:rsidRPr="00E31A96">
        <w:rPr>
          <w:rFonts w:ascii="Times New Roman" w:eastAsia="Calibri" w:hAnsi="Times New Roman" w:cs="Times New Roman"/>
          <w:sz w:val="28"/>
          <w:szCs w:val="28"/>
          <w:lang w:val="uk-UA"/>
        </w:rPr>
        <w:t>, 72-ої окремої механізованої бригади міста Білої Церкви</w:t>
      </w:r>
      <w:r w:rsidR="00293FDA">
        <w:rPr>
          <w:rFonts w:ascii="Times New Roman" w:hAnsi="Times New Roman" w:cs="Times New Roman"/>
          <w:sz w:val="28"/>
          <w:szCs w:val="28"/>
          <w:lang w:val="uk-UA"/>
        </w:rPr>
        <w:t>: благодійний ярмарок  – 11 тисяч 711 грн.; збір макулатури – 2700 кг; теплий одяг для воїнів АТО – у рамках акції «Подаруй тепло бійцю» - 47 коробок по 5кг; продукти - 47 коробок по 5 кг.</w:t>
      </w:r>
    </w:p>
    <w:p w:rsidR="00E31A96" w:rsidRDefault="00293FDA" w:rsidP="00041372">
      <w:pPr>
        <w:spacing w:after="0" w:line="360" w:lineRule="auto"/>
        <w:ind w:right="-187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FDA">
        <w:rPr>
          <w:rFonts w:ascii="Times New Roman" w:hAnsi="Times New Roman" w:cs="Times New Roman"/>
          <w:sz w:val="28"/>
          <w:szCs w:val="28"/>
          <w:lang w:val="uk-UA"/>
        </w:rPr>
        <w:t>Переконані</w:t>
      </w:r>
      <w:r w:rsidR="00E31A96" w:rsidRPr="00293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така діяльність молоді сприятиме розбудові і збереженню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E31A96" w:rsidRPr="00293FDA">
        <w:rPr>
          <w:rFonts w:ascii="Times New Roman" w:eastAsia="Calibri" w:hAnsi="Times New Roman" w:cs="Times New Roman"/>
          <w:sz w:val="28"/>
          <w:szCs w:val="28"/>
          <w:lang w:val="uk-UA"/>
        </w:rPr>
        <w:t>цілісності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незалежності та суверенності</w:t>
      </w:r>
      <w:r w:rsidR="00E31A96" w:rsidRPr="00293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нашої держави.</w:t>
      </w:r>
    </w:p>
    <w:p w:rsidR="00E31A96" w:rsidRPr="001B2C29" w:rsidRDefault="00E31A96" w:rsidP="00041372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1A96" w:rsidRPr="001B2C29" w:rsidSect="00092D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0B" w:rsidRDefault="0034000B" w:rsidP="000E7DAB">
      <w:pPr>
        <w:spacing w:after="0" w:line="240" w:lineRule="auto"/>
      </w:pPr>
      <w:r>
        <w:separator/>
      </w:r>
    </w:p>
  </w:endnote>
  <w:endnote w:type="continuationSeparator" w:id="1">
    <w:p w:rsidR="0034000B" w:rsidRDefault="0034000B" w:rsidP="000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0B" w:rsidRDefault="0034000B" w:rsidP="000E7DAB">
      <w:pPr>
        <w:spacing w:after="0" w:line="240" w:lineRule="auto"/>
      </w:pPr>
      <w:r>
        <w:separator/>
      </w:r>
    </w:p>
  </w:footnote>
  <w:footnote w:type="continuationSeparator" w:id="1">
    <w:p w:rsidR="0034000B" w:rsidRDefault="0034000B" w:rsidP="000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931268"/>
      <w:docPartObj>
        <w:docPartGallery w:val="Page Numbers (Top of Page)"/>
        <w:docPartUnique/>
      </w:docPartObj>
    </w:sdtPr>
    <w:sdtContent>
      <w:p w:rsidR="006E3538" w:rsidRDefault="00196D0B">
        <w:pPr>
          <w:pStyle w:val="a7"/>
          <w:jc w:val="right"/>
        </w:pPr>
        <w:fldSimple w:instr=" PAGE   \* MERGEFORMAT ">
          <w:r w:rsidR="00880ED9">
            <w:rPr>
              <w:noProof/>
            </w:rPr>
            <w:t>1</w:t>
          </w:r>
        </w:fldSimple>
      </w:p>
    </w:sdtContent>
  </w:sdt>
  <w:p w:rsidR="006E3538" w:rsidRDefault="006E3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A4C"/>
    <w:multiLevelType w:val="hybridMultilevel"/>
    <w:tmpl w:val="7D28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AD"/>
    <w:rsid w:val="0000086A"/>
    <w:rsid w:val="00041372"/>
    <w:rsid w:val="00086FDC"/>
    <w:rsid w:val="00092D79"/>
    <w:rsid w:val="000C771F"/>
    <w:rsid w:val="000D34D7"/>
    <w:rsid w:val="000E7DAB"/>
    <w:rsid w:val="00101A32"/>
    <w:rsid w:val="00173AE0"/>
    <w:rsid w:val="00196D0B"/>
    <w:rsid w:val="001B0713"/>
    <w:rsid w:val="001B2C29"/>
    <w:rsid w:val="00285B32"/>
    <w:rsid w:val="00293FDA"/>
    <w:rsid w:val="0030178E"/>
    <w:rsid w:val="00307C49"/>
    <w:rsid w:val="00324468"/>
    <w:rsid w:val="0034000B"/>
    <w:rsid w:val="003F3547"/>
    <w:rsid w:val="004075AC"/>
    <w:rsid w:val="00440F68"/>
    <w:rsid w:val="00450A75"/>
    <w:rsid w:val="00462759"/>
    <w:rsid w:val="004A6858"/>
    <w:rsid w:val="00634EA5"/>
    <w:rsid w:val="00692951"/>
    <w:rsid w:val="006E3538"/>
    <w:rsid w:val="00740D6F"/>
    <w:rsid w:val="007909BC"/>
    <w:rsid w:val="00846704"/>
    <w:rsid w:val="00880ED9"/>
    <w:rsid w:val="0097437D"/>
    <w:rsid w:val="0098415D"/>
    <w:rsid w:val="00A316AD"/>
    <w:rsid w:val="00AC5E64"/>
    <w:rsid w:val="00B14F3D"/>
    <w:rsid w:val="00B91D4D"/>
    <w:rsid w:val="00BF6906"/>
    <w:rsid w:val="00C017F2"/>
    <w:rsid w:val="00C111BE"/>
    <w:rsid w:val="00C46378"/>
    <w:rsid w:val="00E3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7D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7DA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7DAB"/>
    <w:rPr>
      <w:vertAlign w:val="superscript"/>
    </w:rPr>
  </w:style>
  <w:style w:type="paragraph" w:styleId="a6">
    <w:name w:val="List Paragraph"/>
    <w:basedOn w:val="a"/>
    <w:uiPriority w:val="34"/>
    <w:qFormat/>
    <w:rsid w:val="00440F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538"/>
  </w:style>
  <w:style w:type="paragraph" w:styleId="a9">
    <w:name w:val="footer"/>
    <w:basedOn w:val="a"/>
    <w:link w:val="aa"/>
    <w:uiPriority w:val="99"/>
    <w:semiHidden/>
    <w:unhideWhenUsed/>
    <w:rsid w:val="006E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3538"/>
  </w:style>
  <w:style w:type="paragraph" w:styleId="ab">
    <w:name w:val="Balloon Text"/>
    <w:basedOn w:val="a"/>
    <w:link w:val="ac"/>
    <w:uiPriority w:val="99"/>
    <w:semiHidden/>
    <w:unhideWhenUsed/>
    <w:rsid w:val="004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5CFC-82F5-42DF-9CEC-CD95D226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23456</cp:lastModifiedBy>
  <cp:revision>4</cp:revision>
  <cp:lastPrinted>2015-04-15T11:34:00Z</cp:lastPrinted>
  <dcterms:created xsi:type="dcterms:W3CDTF">2015-04-15T13:54:00Z</dcterms:created>
  <dcterms:modified xsi:type="dcterms:W3CDTF">2015-04-15T15:01:00Z</dcterms:modified>
</cp:coreProperties>
</file>