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AB" w:rsidRPr="00457966" w:rsidRDefault="00457966" w:rsidP="005E5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A3354" w:rsidRPr="00CE17F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E53142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="00E5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142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="00E53142">
        <w:rPr>
          <w:rFonts w:ascii="Times New Roman" w:hAnsi="Times New Roman" w:cs="Times New Roman"/>
          <w:sz w:val="28"/>
          <w:szCs w:val="28"/>
        </w:rPr>
        <w:t xml:space="preserve"> як джерела вторинного забруднення атмосферного повітря міста</w:t>
      </w:r>
      <w:r w:rsidR="004F7DF3">
        <w:rPr>
          <w:rFonts w:ascii="Times New Roman" w:hAnsi="Times New Roman" w:cs="Times New Roman"/>
          <w:sz w:val="28"/>
          <w:szCs w:val="28"/>
        </w:rPr>
        <w:t xml:space="preserve"> Рівного</w:t>
      </w:r>
      <w:r w:rsidR="00E53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966" w:rsidRDefault="00457966" w:rsidP="005E5197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966">
        <w:rPr>
          <w:rFonts w:ascii="Times New Roman" w:eastAsia="Calibri" w:hAnsi="Times New Roman" w:cs="Times New Roman"/>
          <w:sz w:val="28"/>
          <w:szCs w:val="28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Легка Тетяна Володимирівна</w:t>
      </w:r>
      <w:r w:rsidRPr="00457966">
        <w:rPr>
          <w:rFonts w:ascii="Times New Roman" w:eastAsia="Calibri" w:hAnsi="Times New Roman" w:cs="Times New Roman"/>
          <w:sz w:val="28"/>
          <w:szCs w:val="28"/>
        </w:rPr>
        <w:t>, 0</w:t>
      </w:r>
      <w:r>
        <w:rPr>
          <w:rFonts w:ascii="Times New Roman" w:eastAsia="Calibri" w:hAnsi="Times New Roman" w:cs="Times New Roman"/>
          <w:sz w:val="28"/>
          <w:szCs w:val="28"/>
        </w:rPr>
        <w:t>678760719</w:t>
      </w:r>
      <w:r w:rsidRPr="004579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Pr="004579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ecopdm</w:t>
        </w:r>
        <w:r w:rsidRPr="004579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@</w:t>
        </w:r>
        <w:r w:rsidRPr="004579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rambler</w:t>
        </w:r>
        <w:r w:rsidRPr="004579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4579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57966">
        <w:rPr>
          <w:rFonts w:ascii="Times New Roman" w:eastAsia="Calibri" w:hAnsi="Times New Roman" w:cs="Times New Roman"/>
          <w:sz w:val="28"/>
          <w:szCs w:val="28"/>
        </w:rPr>
        <w:t>, м. Рівне, вихован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457966">
        <w:rPr>
          <w:rFonts w:ascii="Times New Roman" w:eastAsia="Calibri" w:hAnsi="Times New Roman" w:cs="Times New Roman"/>
          <w:sz w:val="28"/>
          <w:szCs w:val="28"/>
        </w:rPr>
        <w:t xml:space="preserve"> Екологічного центру Рівненського міського Палацу дітей та молоді, учен</w:t>
      </w:r>
      <w:r>
        <w:rPr>
          <w:rFonts w:ascii="Times New Roman" w:eastAsia="Calibri" w:hAnsi="Times New Roman" w:cs="Times New Roman"/>
          <w:sz w:val="28"/>
          <w:szCs w:val="28"/>
        </w:rPr>
        <w:t>иця</w:t>
      </w:r>
      <w:r w:rsidRPr="00457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57966">
        <w:rPr>
          <w:rFonts w:ascii="Times New Roman" w:eastAsia="Calibri" w:hAnsi="Times New Roman" w:cs="Times New Roman"/>
          <w:sz w:val="28"/>
          <w:szCs w:val="28"/>
        </w:rPr>
        <w:t xml:space="preserve">-А класу </w:t>
      </w:r>
      <w:r>
        <w:rPr>
          <w:rFonts w:ascii="Times New Roman" w:eastAsia="Calibri" w:hAnsi="Times New Roman" w:cs="Times New Roman"/>
          <w:sz w:val="28"/>
          <w:szCs w:val="28"/>
        </w:rPr>
        <w:t>НВК «Колегіум»</w:t>
      </w:r>
      <w:r w:rsidRPr="00457966">
        <w:rPr>
          <w:rFonts w:ascii="Times New Roman" w:eastAsia="Calibri" w:hAnsi="Times New Roman" w:cs="Times New Roman"/>
          <w:sz w:val="28"/>
          <w:szCs w:val="28"/>
        </w:rPr>
        <w:t xml:space="preserve"> м. Рівного.</w:t>
      </w:r>
    </w:p>
    <w:p w:rsidR="00457966" w:rsidRPr="00457966" w:rsidRDefault="00457966" w:rsidP="005E5197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Керівник: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Рискова Варвара Георгіївна, керівник Ресурсного центру з екологічної освіти та виховання Рівненського міського Палацу дітей та молоді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354" w:rsidRPr="00CE17F5" w:rsidRDefault="00EA3354" w:rsidP="005E51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7F5">
        <w:rPr>
          <w:rFonts w:ascii="Times New Roman" w:hAnsi="Times New Roman" w:cs="Times New Roman"/>
          <w:sz w:val="28"/>
          <w:szCs w:val="28"/>
        </w:rPr>
        <w:t>Міста вирізняються особливими природно-екологічними умовами, зумовленими</w:t>
      </w:r>
      <w:r w:rsidR="00E53142">
        <w:rPr>
          <w:rFonts w:ascii="Times New Roman" w:hAnsi="Times New Roman" w:cs="Times New Roman"/>
          <w:sz w:val="28"/>
          <w:szCs w:val="28"/>
        </w:rPr>
        <w:t xml:space="preserve"> </w:t>
      </w:r>
      <w:r w:rsidRPr="00CE17F5">
        <w:rPr>
          <w:rFonts w:ascii="Times New Roman" w:hAnsi="Times New Roman" w:cs="Times New Roman"/>
          <w:sz w:val="28"/>
          <w:szCs w:val="28"/>
        </w:rPr>
        <w:t>наявністю джерел різноманітного забруднення та зменшенням природної складової, здатної пом’якшувати їх дію.</w:t>
      </w:r>
      <w:r w:rsidRPr="00CE17F5">
        <w:rPr>
          <w:rFonts w:ascii="Times New Roman" w:hAnsi="Times New Roman" w:cs="Times New Roman"/>
        </w:rPr>
        <w:t xml:space="preserve"> </w:t>
      </w:r>
      <w:r w:rsidRPr="00CE17F5">
        <w:rPr>
          <w:rFonts w:ascii="Times New Roman" w:hAnsi="Times New Roman" w:cs="Times New Roman"/>
          <w:sz w:val="28"/>
          <w:szCs w:val="28"/>
        </w:rPr>
        <w:t xml:space="preserve">Одним із показників зниження якості міського середовища є </w:t>
      </w:r>
      <w:r w:rsidR="00E53142">
        <w:rPr>
          <w:rFonts w:ascii="Times New Roman" w:hAnsi="Times New Roman" w:cs="Times New Roman"/>
          <w:sz w:val="28"/>
          <w:szCs w:val="28"/>
        </w:rPr>
        <w:t>забруднення повітря.</w:t>
      </w:r>
      <w:r w:rsidRPr="00CE17F5">
        <w:rPr>
          <w:rFonts w:ascii="Times New Roman" w:hAnsi="Times New Roman" w:cs="Times New Roman"/>
          <w:sz w:val="28"/>
          <w:szCs w:val="28"/>
        </w:rPr>
        <w:t xml:space="preserve"> </w:t>
      </w:r>
      <w:r w:rsidR="00E53142">
        <w:rPr>
          <w:rFonts w:ascii="Times New Roman" w:hAnsi="Times New Roman" w:cs="Times New Roman"/>
          <w:sz w:val="28"/>
          <w:szCs w:val="28"/>
        </w:rPr>
        <w:t>Основними забруднювачами в містах виступають промислові підприємства та транспорт.</w:t>
      </w:r>
      <w:r w:rsidR="00C77D4B">
        <w:rPr>
          <w:rFonts w:ascii="Times New Roman" w:hAnsi="Times New Roman" w:cs="Times New Roman"/>
          <w:sz w:val="28"/>
          <w:szCs w:val="28"/>
        </w:rPr>
        <w:t xml:space="preserve"> Забруднюючі речовини, зокрема важкі метали,  потрапляють не лише у повітря, а й  в </w:t>
      </w:r>
      <w:r w:rsidR="00A83231">
        <w:rPr>
          <w:rFonts w:ascii="Times New Roman" w:hAnsi="Times New Roman" w:cs="Times New Roman"/>
          <w:sz w:val="28"/>
          <w:szCs w:val="28"/>
        </w:rPr>
        <w:t>ґрунті</w:t>
      </w:r>
      <w:r w:rsidR="00C77D4B">
        <w:rPr>
          <w:rFonts w:ascii="Times New Roman" w:hAnsi="Times New Roman" w:cs="Times New Roman"/>
          <w:sz w:val="28"/>
          <w:szCs w:val="28"/>
        </w:rPr>
        <w:t xml:space="preserve">.  Концентрація в </w:t>
      </w:r>
      <w:r w:rsidR="00A83231">
        <w:rPr>
          <w:rFonts w:ascii="Times New Roman" w:hAnsi="Times New Roman" w:cs="Times New Roman"/>
          <w:sz w:val="28"/>
          <w:szCs w:val="28"/>
        </w:rPr>
        <w:t>ґрунті</w:t>
      </w:r>
      <w:r w:rsidR="00C77D4B">
        <w:rPr>
          <w:rFonts w:ascii="Times New Roman" w:hAnsi="Times New Roman" w:cs="Times New Roman"/>
          <w:sz w:val="28"/>
          <w:szCs w:val="28"/>
        </w:rPr>
        <w:t xml:space="preserve"> забруднюючих речовин робить його потужним джерелом вторинного забруднення повітря в містах.</w:t>
      </w:r>
      <w:r w:rsidR="00E53142" w:rsidRPr="00CE1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39" w:rsidRDefault="000E4FAF" w:rsidP="005E5197">
      <w:pPr>
        <w:widowControl w:val="0"/>
        <w:tabs>
          <w:tab w:val="left" w:pos="1200"/>
          <w:tab w:val="left" w:pos="1760"/>
          <w:tab w:val="left" w:pos="2500"/>
          <w:tab w:val="left" w:pos="2920"/>
          <w:tab w:val="left" w:pos="3940"/>
          <w:tab w:val="left" w:pos="5500"/>
          <w:tab w:val="left" w:pos="648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B843A3">
        <w:rPr>
          <w:rFonts w:ascii="Times New Roman" w:hAnsi="Times New Roman"/>
          <w:b/>
          <w:sz w:val="28"/>
          <w:szCs w:val="28"/>
        </w:rPr>
        <w:t xml:space="preserve">Мета </w:t>
      </w:r>
      <w:r w:rsidR="00F73B60">
        <w:rPr>
          <w:rFonts w:ascii="Times New Roman" w:hAnsi="Times New Roman"/>
          <w:b/>
          <w:sz w:val="28"/>
          <w:szCs w:val="28"/>
        </w:rPr>
        <w:t>проекту</w:t>
      </w:r>
      <w:r w:rsidRPr="00B843A3">
        <w:rPr>
          <w:rFonts w:ascii="Times New Roman" w:hAnsi="Times New Roman"/>
          <w:b/>
          <w:sz w:val="28"/>
          <w:szCs w:val="28"/>
        </w:rPr>
        <w:t xml:space="preserve"> полягала </w:t>
      </w:r>
      <w:r w:rsidR="00B02739" w:rsidRPr="00B02739">
        <w:rPr>
          <w:rFonts w:ascii="Times New Roman" w:hAnsi="Times New Roman"/>
          <w:sz w:val="28"/>
          <w:szCs w:val="28"/>
        </w:rPr>
        <w:t xml:space="preserve">у виявленні </w:t>
      </w:r>
      <w:r w:rsidR="00B02739">
        <w:rPr>
          <w:rFonts w:ascii="Times New Roman" w:hAnsi="Times New Roman"/>
          <w:sz w:val="28"/>
          <w:szCs w:val="28"/>
        </w:rPr>
        <w:t xml:space="preserve">місць вторинного забруднення атмосферного повітря на території м. Рівного </w:t>
      </w:r>
      <w:r w:rsidR="00DC4771">
        <w:rPr>
          <w:rFonts w:ascii="Times New Roman" w:hAnsi="Times New Roman"/>
          <w:sz w:val="28"/>
          <w:szCs w:val="28"/>
        </w:rPr>
        <w:t xml:space="preserve">через визначення ступеню </w:t>
      </w:r>
      <w:proofErr w:type="spellStart"/>
      <w:r w:rsidR="00DC4771">
        <w:rPr>
          <w:rFonts w:ascii="Times New Roman" w:hAnsi="Times New Roman"/>
          <w:sz w:val="28"/>
          <w:szCs w:val="28"/>
        </w:rPr>
        <w:t>фітотоксичності</w:t>
      </w:r>
      <w:proofErr w:type="spellEnd"/>
      <w:r w:rsidR="00DC4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771">
        <w:rPr>
          <w:rFonts w:ascii="Times New Roman" w:hAnsi="Times New Roman"/>
          <w:sz w:val="28"/>
          <w:szCs w:val="28"/>
        </w:rPr>
        <w:t>грунтів</w:t>
      </w:r>
      <w:proofErr w:type="spellEnd"/>
      <w:r w:rsidR="00DC4771">
        <w:rPr>
          <w:rFonts w:ascii="Times New Roman" w:hAnsi="Times New Roman"/>
          <w:sz w:val="28"/>
          <w:szCs w:val="28"/>
        </w:rPr>
        <w:t xml:space="preserve"> </w:t>
      </w:r>
      <w:r w:rsidR="00B02739">
        <w:rPr>
          <w:rFonts w:ascii="Times New Roman" w:hAnsi="Times New Roman"/>
          <w:sz w:val="28"/>
          <w:szCs w:val="28"/>
        </w:rPr>
        <w:t xml:space="preserve">та </w:t>
      </w:r>
      <w:r w:rsidR="00DC4771">
        <w:rPr>
          <w:rFonts w:ascii="Times New Roman" w:hAnsi="Times New Roman"/>
          <w:sz w:val="28"/>
          <w:szCs w:val="28"/>
        </w:rPr>
        <w:t>рекомендувати</w:t>
      </w:r>
      <w:r w:rsidR="00B02739">
        <w:rPr>
          <w:rFonts w:ascii="Times New Roman" w:hAnsi="Times New Roman"/>
          <w:sz w:val="28"/>
          <w:szCs w:val="28"/>
        </w:rPr>
        <w:t xml:space="preserve"> заходи щодо його зменшення.</w:t>
      </w:r>
    </w:p>
    <w:p w:rsidR="000E4FAF" w:rsidRPr="00B02739" w:rsidRDefault="00B02739" w:rsidP="00B02739">
      <w:pPr>
        <w:widowControl w:val="0"/>
        <w:tabs>
          <w:tab w:val="left" w:pos="1200"/>
          <w:tab w:val="left" w:pos="1760"/>
          <w:tab w:val="left" w:pos="2500"/>
          <w:tab w:val="left" w:pos="2920"/>
          <w:tab w:val="left" w:pos="3940"/>
          <w:tab w:val="left" w:pos="5500"/>
          <w:tab w:val="left" w:pos="648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</w:t>
      </w:r>
      <w:r w:rsidR="000E4FAF" w:rsidRPr="00B843A3">
        <w:rPr>
          <w:rFonts w:ascii="Times New Roman" w:hAnsi="Times New Roman"/>
          <w:b/>
          <w:sz w:val="28"/>
          <w:szCs w:val="28"/>
        </w:rPr>
        <w:t>осягнення мети було поставлено наступні завдання:</w:t>
      </w:r>
    </w:p>
    <w:p w:rsidR="000E4FAF" w:rsidRPr="00CE17F5" w:rsidRDefault="000E4FAF" w:rsidP="005E5197">
      <w:pPr>
        <w:pStyle w:val="a3"/>
        <w:widowControl w:val="0"/>
        <w:tabs>
          <w:tab w:val="left" w:pos="1200"/>
          <w:tab w:val="left" w:pos="1760"/>
          <w:tab w:val="left" w:pos="2500"/>
          <w:tab w:val="left" w:pos="2920"/>
          <w:tab w:val="left" w:pos="3940"/>
          <w:tab w:val="left" w:pos="5500"/>
          <w:tab w:val="left" w:pos="6480"/>
        </w:tabs>
        <w:autoSpaceDE w:val="0"/>
        <w:autoSpaceDN w:val="0"/>
        <w:adjustRightInd w:val="0"/>
        <w:spacing w:after="0"/>
        <w:ind w:left="284" w:right="-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CE17F5">
        <w:rPr>
          <w:rFonts w:ascii="Times New Roman" w:hAnsi="Times New Roman"/>
          <w:sz w:val="28"/>
          <w:szCs w:val="28"/>
          <w:lang w:val="uk-UA"/>
        </w:rPr>
        <w:t>-</w:t>
      </w:r>
      <w:r w:rsidRPr="00CE17F5">
        <w:rPr>
          <w:rFonts w:ascii="Times New Roman" w:hAnsi="Times New Roman"/>
          <w:sz w:val="28"/>
          <w:szCs w:val="28"/>
          <w:lang w:val="uk-UA"/>
        </w:rPr>
        <w:tab/>
        <w:t xml:space="preserve">визначити </w:t>
      </w:r>
      <w:proofErr w:type="spellStart"/>
      <w:r w:rsidRPr="00CE17F5">
        <w:rPr>
          <w:rFonts w:ascii="Times New Roman" w:hAnsi="Times New Roman"/>
          <w:sz w:val="28"/>
          <w:szCs w:val="28"/>
          <w:lang w:val="uk-UA"/>
        </w:rPr>
        <w:t>фітотоксичність</w:t>
      </w:r>
      <w:proofErr w:type="spellEnd"/>
      <w:r w:rsidRPr="00CE17F5">
        <w:rPr>
          <w:rFonts w:ascii="Times New Roman" w:hAnsi="Times New Roman"/>
          <w:sz w:val="28"/>
          <w:szCs w:val="28"/>
          <w:lang w:val="uk-UA"/>
        </w:rPr>
        <w:t xml:space="preserve"> ґрунту за методом проростків;</w:t>
      </w:r>
    </w:p>
    <w:p w:rsidR="00225811" w:rsidRDefault="000E4FAF" w:rsidP="00225811">
      <w:pPr>
        <w:pStyle w:val="a3"/>
        <w:widowControl w:val="0"/>
        <w:tabs>
          <w:tab w:val="left" w:pos="1200"/>
          <w:tab w:val="left" w:pos="1760"/>
          <w:tab w:val="left" w:pos="2500"/>
          <w:tab w:val="left" w:pos="2920"/>
          <w:tab w:val="left" w:pos="3940"/>
          <w:tab w:val="left" w:pos="5500"/>
          <w:tab w:val="left" w:pos="6480"/>
        </w:tabs>
        <w:autoSpaceDE w:val="0"/>
        <w:autoSpaceDN w:val="0"/>
        <w:adjustRightInd w:val="0"/>
        <w:spacing w:after="0"/>
        <w:ind w:left="284" w:right="-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CE17F5">
        <w:rPr>
          <w:rFonts w:ascii="Times New Roman" w:hAnsi="Times New Roman"/>
          <w:sz w:val="28"/>
          <w:szCs w:val="28"/>
          <w:lang w:val="uk-UA"/>
        </w:rPr>
        <w:t>-</w:t>
      </w:r>
      <w:r w:rsidRPr="00CE17F5">
        <w:rPr>
          <w:rFonts w:ascii="Times New Roman" w:hAnsi="Times New Roman"/>
          <w:sz w:val="28"/>
          <w:szCs w:val="28"/>
          <w:lang w:val="uk-UA"/>
        </w:rPr>
        <w:tab/>
        <w:t xml:space="preserve">виявити  залежність показника </w:t>
      </w:r>
      <w:proofErr w:type="spellStart"/>
      <w:r w:rsidRPr="00CE17F5">
        <w:rPr>
          <w:rFonts w:ascii="Times New Roman" w:hAnsi="Times New Roman"/>
          <w:sz w:val="28"/>
          <w:szCs w:val="28"/>
          <w:lang w:val="uk-UA"/>
        </w:rPr>
        <w:t>фітотоксичності</w:t>
      </w:r>
      <w:proofErr w:type="spellEnd"/>
      <w:r w:rsidRPr="00CE17F5">
        <w:rPr>
          <w:rFonts w:ascii="Times New Roman" w:hAnsi="Times New Roman"/>
          <w:sz w:val="28"/>
          <w:szCs w:val="28"/>
          <w:lang w:val="uk-UA"/>
        </w:rPr>
        <w:t xml:space="preserve"> ґрунту від впливу </w:t>
      </w:r>
      <w:r w:rsidR="00225811">
        <w:rPr>
          <w:rFonts w:ascii="Times New Roman" w:hAnsi="Times New Roman"/>
          <w:sz w:val="28"/>
          <w:szCs w:val="28"/>
          <w:lang w:val="uk-UA"/>
        </w:rPr>
        <w:t>транспортного навантаження;</w:t>
      </w:r>
    </w:p>
    <w:p w:rsidR="00225811" w:rsidRPr="00225811" w:rsidRDefault="00225811" w:rsidP="00225811">
      <w:pPr>
        <w:pStyle w:val="a3"/>
        <w:widowControl w:val="0"/>
        <w:tabs>
          <w:tab w:val="left" w:pos="1200"/>
          <w:tab w:val="left" w:pos="1760"/>
          <w:tab w:val="left" w:pos="2500"/>
          <w:tab w:val="left" w:pos="2920"/>
          <w:tab w:val="left" w:pos="3940"/>
          <w:tab w:val="left" w:pos="5500"/>
          <w:tab w:val="left" w:pos="6480"/>
        </w:tabs>
        <w:autoSpaceDE w:val="0"/>
        <w:autoSpaceDN w:val="0"/>
        <w:adjustRightInd w:val="0"/>
        <w:spacing w:after="0"/>
        <w:ind w:left="284" w:right="-2" w:firstLine="4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0273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C4771">
        <w:rPr>
          <w:rFonts w:ascii="Times New Roman" w:hAnsi="Times New Roman"/>
          <w:sz w:val="28"/>
          <w:szCs w:val="28"/>
          <w:lang w:val="uk-UA"/>
        </w:rPr>
        <w:t xml:space="preserve">визначити місця забруднення </w:t>
      </w:r>
      <w:r w:rsidR="00A83231">
        <w:rPr>
          <w:rFonts w:ascii="Times New Roman" w:hAnsi="Times New Roman"/>
          <w:sz w:val="28"/>
          <w:szCs w:val="28"/>
          <w:lang w:val="uk-UA"/>
        </w:rPr>
        <w:t>ґрунтів</w:t>
      </w:r>
      <w:r w:rsidR="00DC4771">
        <w:rPr>
          <w:rFonts w:ascii="Times New Roman" w:hAnsi="Times New Roman"/>
          <w:sz w:val="28"/>
          <w:szCs w:val="28"/>
          <w:lang w:val="uk-UA"/>
        </w:rPr>
        <w:t xml:space="preserve"> та запропонувати заходи із зниження рівня їх забруднення.</w:t>
      </w:r>
    </w:p>
    <w:p w:rsidR="00CB590C" w:rsidRPr="00B02739" w:rsidRDefault="00B02739" w:rsidP="00B02739">
      <w:pPr>
        <w:widowControl w:val="0"/>
        <w:tabs>
          <w:tab w:val="left" w:pos="1200"/>
          <w:tab w:val="left" w:pos="1760"/>
          <w:tab w:val="left" w:pos="2500"/>
          <w:tab w:val="left" w:pos="2920"/>
          <w:tab w:val="left" w:pos="3940"/>
          <w:tab w:val="left" w:pos="5500"/>
          <w:tab w:val="left" w:pos="648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B590C" w:rsidRPr="00B02739">
        <w:rPr>
          <w:rFonts w:ascii="Times New Roman" w:hAnsi="Times New Roman"/>
          <w:sz w:val="28"/>
          <w:szCs w:val="28"/>
        </w:rPr>
        <w:t>В</w:t>
      </w:r>
      <w:r w:rsidR="009F2B19" w:rsidRPr="00B02739">
        <w:rPr>
          <w:rFonts w:ascii="Times New Roman" w:hAnsi="Times New Roman"/>
          <w:sz w:val="28"/>
          <w:szCs w:val="28"/>
        </w:rPr>
        <w:t>продовж жовтня-грудня 2014 року бул</w:t>
      </w:r>
      <w:r w:rsidR="00A83231">
        <w:rPr>
          <w:rFonts w:ascii="Times New Roman" w:hAnsi="Times New Roman"/>
          <w:sz w:val="28"/>
          <w:szCs w:val="28"/>
        </w:rPr>
        <w:t>о</w:t>
      </w:r>
      <w:r w:rsidR="009F2B19" w:rsidRPr="00B02739">
        <w:rPr>
          <w:rFonts w:ascii="Times New Roman" w:hAnsi="Times New Roman"/>
          <w:sz w:val="28"/>
          <w:szCs w:val="28"/>
        </w:rPr>
        <w:t xml:space="preserve"> проведено дослідження забруднення </w:t>
      </w:r>
      <w:r w:rsidR="00A83231" w:rsidRPr="00B02739">
        <w:rPr>
          <w:rFonts w:ascii="Times New Roman" w:hAnsi="Times New Roman"/>
          <w:sz w:val="28"/>
          <w:szCs w:val="28"/>
        </w:rPr>
        <w:t>ґрунтів</w:t>
      </w:r>
      <w:r w:rsidR="00CB590C" w:rsidRPr="00B02739">
        <w:rPr>
          <w:rFonts w:ascii="Times New Roman" w:hAnsi="Times New Roman"/>
          <w:sz w:val="28"/>
          <w:szCs w:val="28"/>
        </w:rPr>
        <w:t xml:space="preserve"> </w:t>
      </w:r>
      <w:r w:rsidR="009F2B19" w:rsidRPr="00B02739">
        <w:rPr>
          <w:rFonts w:ascii="Times New Roman" w:hAnsi="Times New Roman"/>
          <w:sz w:val="28"/>
          <w:szCs w:val="28"/>
        </w:rPr>
        <w:t>(</w:t>
      </w:r>
      <w:proofErr w:type="spellStart"/>
      <w:r w:rsidR="009F2B19" w:rsidRPr="00B02739">
        <w:rPr>
          <w:rFonts w:ascii="Times New Roman" w:hAnsi="Times New Roman"/>
          <w:sz w:val="28"/>
          <w:szCs w:val="28"/>
        </w:rPr>
        <w:t>фітотоксичності</w:t>
      </w:r>
      <w:proofErr w:type="spellEnd"/>
      <w:r w:rsidR="009F2B19" w:rsidRPr="00B02739">
        <w:rPr>
          <w:rFonts w:ascii="Times New Roman" w:hAnsi="Times New Roman"/>
          <w:sz w:val="28"/>
          <w:szCs w:val="28"/>
        </w:rPr>
        <w:t xml:space="preserve">) у різних частинах міста із різним рівнем транспортного навантаження. </w:t>
      </w:r>
    </w:p>
    <w:p w:rsidR="0067472E" w:rsidRPr="00CB590C" w:rsidRDefault="000E4FAF" w:rsidP="005E51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7F5">
        <w:rPr>
          <w:rFonts w:ascii="Times New Roman" w:hAnsi="Times New Roman"/>
          <w:iCs/>
          <w:spacing w:val="-1"/>
          <w:sz w:val="28"/>
          <w:szCs w:val="28"/>
        </w:rPr>
        <w:t>Для проведення досліджень було взято 36 зразків ґрунту із 12 контрольних точок в межах міста</w:t>
      </w:r>
      <w:r w:rsidR="00CB590C">
        <w:rPr>
          <w:rFonts w:ascii="Times New Roman" w:hAnsi="Times New Roman"/>
          <w:iCs/>
          <w:spacing w:val="-1"/>
          <w:sz w:val="28"/>
          <w:szCs w:val="28"/>
        </w:rPr>
        <w:t>, які знаходились у місцях</w:t>
      </w:r>
      <w:r w:rsidR="002257CD">
        <w:rPr>
          <w:rFonts w:ascii="Times New Roman" w:hAnsi="Times New Roman"/>
          <w:iCs/>
          <w:spacing w:val="-1"/>
          <w:sz w:val="28"/>
          <w:szCs w:val="28"/>
        </w:rPr>
        <w:t>, що відрізнялись різним впливом транспорту</w:t>
      </w:r>
      <w:r w:rsidRPr="00CE17F5">
        <w:rPr>
          <w:rFonts w:ascii="Times New Roman" w:hAnsi="Times New Roman"/>
          <w:iCs/>
          <w:spacing w:val="-1"/>
          <w:sz w:val="28"/>
          <w:szCs w:val="28"/>
        </w:rPr>
        <w:t>.</w:t>
      </w:r>
      <w:r w:rsidRPr="00CE17F5">
        <w:rPr>
          <w:rFonts w:ascii="Times New Roman" w:hAnsi="Times New Roman"/>
          <w:sz w:val="28"/>
          <w:szCs w:val="28"/>
        </w:rPr>
        <w:t xml:space="preserve"> Визначення </w:t>
      </w:r>
      <w:proofErr w:type="spellStart"/>
      <w:r w:rsidRPr="00CE17F5">
        <w:rPr>
          <w:rFonts w:ascii="Times New Roman" w:hAnsi="Times New Roman"/>
          <w:sz w:val="28"/>
          <w:szCs w:val="28"/>
        </w:rPr>
        <w:t>фітотоксичності</w:t>
      </w:r>
      <w:proofErr w:type="spellEnd"/>
      <w:r w:rsidRPr="00CE17F5">
        <w:rPr>
          <w:rFonts w:ascii="Times New Roman" w:hAnsi="Times New Roman"/>
          <w:sz w:val="28"/>
          <w:szCs w:val="28"/>
        </w:rPr>
        <w:t xml:space="preserve"> ґрунтів проводилось на базі Екологічного центру Палацу дітей та молоді</w:t>
      </w:r>
      <w:r w:rsidR="007275A3" w:rsidRPr="00CE17F5">
        <w:rPr>
          <w:rFonts w:ascii="Times New Roman" w:hAnsi="Times New Roman"/>
          <w:sz w:val="28"/>
          <w:szCs w:val="28"/>
        </w:rPr>
        <w:t xml:space="preserve"> використовуючи </w:t>
      </w:r>
      <w:r w:rsidR="00B843A3">
        <w:rPr>
          <w:rFonts w:ascii="Times New Roman" w:hAnsi="Times New Roman"/>
          <w:sz w:val="28"/>
          <w:szCs w:val="28"/>
        </w:rPr>
        <w:t>метод</w:t>
      </w:r>
      <w:r w:rsidR="007275A3" w:rsidRPr="00CE17F5">
        <w:rPr>
          <w:rFonts w:ascii="Times New Roman" w:hAnsi="Times New Roman"/>
          <w:sz w:val="28"/>
          <w:szCs w:val="28"/>
        </w:rPr>
        <w:t xml:space="preserve"> </w:t>
      </w:r>
      <w:r w:rsidR="00C82BE3">
        <w:rPr>
          <w:rFonts w:ascii="Times New Roman" w:hAnsi="Times New Roman"/>
          <w:sz w:val="28"/>
          <w:szCs w:val="28"/>
        </w:rPr>
        <w:t xml:space="preserve">проростків. </w:t>
      </w:r>
      <w:r w:rsidR="007275A3" w:rsidRPr="00CE17F5">
        <w:rPr>
          <w:rFonts w:ascii="Times New Roman" w:hAnsi="Times New Roman"/>
          <w:sz w:val="28"/>
          <w:szCs w:val="28"/>
        </w:rPr>
        <w:t xml:space="preserve">В якості тест-культури використовували </w:t>
      </w:r>
      <w:proofErr w:type="spellStart"/>
      <w:r w:rsidR="007275A3" w:rsidRPr="00CE17F5">
        <w:rPr>
          <w:rFonts w:ascii="Times New Roman" w:hAnsi="Times New Roman"/>
          <w:sz w:val="28"/>
          <w:szCs w:val="28"/>
        </w:rPr>
        <w:t>швидкопроростаючу</w:t>
      </w:r>
      <w:proofErr w:type="spellEnd"/>
      <w:r w:rsidR="007275A3" w:rsidRPr="00CE17F5">
        <w:rPr>
          <w:rFonts w:ascii="Times New Roman" w:hAnsi="Times New Roman"/>
          <w:sz w:val="28"/>
          <w:szCs w:val="28"/>
        </w:rPr>
        <w:t xml:space="preserve"> рослину </w:t>
      </w:r>
      <w:r w:rsidR="00C82BE3">
        <w:rPr>
          <w:rFonts w:ascii="Times New Roman" w:hAnsi="Times New Roman"/>
          <w:sz w:val="28"/>
          <w:szCs w:val="28"/>
        </w:rPr>
        <w:t>–</w:t>
      </w:r>
      <w:r w:rsidR="007275A3" w:rsidRPr="00CE17F5">
        <w:rPr>
          <w:rFonts w:ascii="Times New Roman" w:hAnsi="Times New Roman"/>
          <w:sz w:val="28"/>
          <w:szCs w:val="28"/>
        </w:rPr>
        <w:t xml:space="preserve"> гірчицю</w:t>
      </w:r>
      <w:r w:rsidR="00C82BE3">
        <w:rPr>
          <w:rFonts w:ascii="Times New Roman" w:hAnsi="Times New Roman"/>
          <w:sz w:val="28"/>
          <w:szCs w:val="28"/>
        </w:rPr>
        <w:t xml:space="preserve"> </w:t>
      </w:r>
      <w:r w:rsidR="00C82BE3" w:rsidRPr="00CB590C">
        <w:rPr>
          <w:rFonts w:ascii="Times New Roman" w:hAnsi="Times New Roman"/>
          <w:sz w:val="28"/>
          <w:szCs w:val="28"/>
        </w:rPr>
        <w:t>посівну.</w:t>
      </w:r>
      <w:r w:rsidR="007275A3" w:rsidRPr="00CB590C">
        <w:rPr>
          <w:rFonts w:ascii="Times New Roman" w:hAnsi="Times New Roman"/>
          <w:sz w:val="28"/>
          <w:szCs w:val="28"/>
        </w:rPr>
        <w:t xml:space="preserve"> </w:t>
      </w:r>
    </w:p>
    <w:p w:rsidR="00CB590C" w:rsidRDefault="007275A3" w:rsidP="005E5197">
      <w:pPr>
        <w:pStyle w:val="a3"/>
        <w:widowControl w:val="0"/>
        <w:tabs>
          <w:tab w:val="left" w:pos="1200"/>
          <w:tab w:val="left" w:pos="1760"/>
          <w:tab w:val="left" w:pos="2500"/>
          <w:tab w:val="left" w:pos="2920"/>
          <w:tab w:val="left" w:pos="3940"/>
          <w:tab w:val="left" w:pos="5500"/>
          <w:tab w:val="left" w:pos="6480"/>
        </w:tabs>
        <w:autoSpaceDE w:val="0"/>
        <w:autoSpaceDN w:val="0"/>
        <w:adjustRightInd w:val="0"/>
        <w:spacing w:after="0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CE17F5">
        <w:rPr>
          <w:rFonts w:ascii="Times New Roman" w:hAnsi="Times New Roman"/>
          <w:sz w:val="28"/>
          <w:szCs w:val="28"/>
          <w:lang w:val="uk-UA"/>
        </w:rPr>
        <w:t xml:space="preserve">        В ході досліджень було пророщено насіння у 39 зразках </w:t>
      </w:r>
      <w:r w:rsidR="00A83231" w:rsidRPr="00CE17F5">
        <w:rPr>
          <w:rFonts w:ascii="Times New Roman" w:hAnsi="Times New Roman"/>
          <w:sz w:val="28"/>
          <w:szCs w:val="28"/>
          <w:lang w:val="uk-UA"/>
        </w:rPr>
        <w:t>ґрунту</w:t>
      </w:r>
      <w:r w:rsidRPr="00CE17F5">
        <w:rPr>
          <w:rFonts w:ascii="Times New Roman" w:hAnsi="Times New Roman"/>
          <w:sz w:val="28"/>
          <w:szCs w:val="28"/>
          <w:lang w:val="uk-UA"/>
        </w:rPr>
        <w:t>.</w:t>
      </w:r>
      <w:r w:rsidR="00CB590C" w:rsidRPr="00CB590C">
        <w:rPr>
          <w:rFonts w:ascii="Times New Roman" w:hAnsi="Times New Roman"/>
          <w:sz w:val="28"/>
          <w:szCs w:val="28"/>
        </w:rPr>
        <w:t xml:space="preserve"> </w:t>
      </w:r>
      <w:r w:rsidRPr="00CE17F5">
        <w:rPr>
          <w:rFonts w:ascii="Times New Roman" w:hAnsi="Times New Roman"/>
          <w:sz w:val="28"/>
          <w:szCs w:val="28"/>
          <w:lang w:val="uk-UA"/>
        </w:rPr>
        <w:t>Середня кількість пророслих насінин у досліджуваних зразках станови</w:t>
      </w:r>
      <w:r w:rsidR="00C82BE3">
        <w:rPr>
          <w:rFonts w:ascii="Times New Roman" w:hAnsi="Times New Roman"/>
          <w:sz w:val="28"/>
          <w:szCs w:val="28"/>
          <w:lang w:val="uk-UA"/>
        </w:rPr>
        <w:t>ла</w:t>
      </w:r>
      <w:r w:rsidRPr="00CE17F5">
        <w:rPr>
          <w:rFonts w:ascii="Times New Roman" w:hAnsi="Times New Roman"/>
          <w:sz w:val="28"/>
          <w:szCs w:val="28"/>
          <w:lang w:val="uk-UA"/>
        </w:rPr>
        <w:t xml:space="preserve"> 4-16 штук. Найбільшу кількість проростків було зафіксовано у зразках </w:t>
      </w:r>
      <w:r w:rsidR="00A83231">
        <w:rPr>
          <w:rFonts w:ascii="Times New Roman" w:hAnsi="Times New Roman"/>
          <w:sz w:val="28"/>
          <w:szCs w:val="28"/>
          <w:lang w:val="uk-UA"/>
        </w:rPr>
        <w:t>ґрунту</w:t>
      </w:r>
      <w:r w:rsidR="00CB590C">
        <w:rPr>
          <w:rFonts w:ascii="Times New Roman" w:hAnsi="Times New Roman"/>
          <w:sz w:val="28"/>
          <w:szCs w:val="28"/>
          <w:lang w:val="uk-UA"/>
        </w:rPr>
        <w:t xml:space="preserve"> відібраних на територіях</w:t>
      </w:r>
      <w:r w:rsidR="00C82BE3">
        <w:rPr>
          <w:rFonts w:ascii="Times New Roman" w:hAnsi="Times New Roman"/>
          <w:sz w:val="28"/>
          <w:szCs w:val="28"/>
          <w:lang w:val="uk-UA"/>
        </w:rPr>
        <w:t xml:space="preserve">, що знаходились на відстані більше </w:t>
      </w:r>
      <w:r w:rsidRPr="00CE17F5">
        <w:rPr>
          <w:rFonts w:ascii="Times New Roman" w:hAnsi="Times New Roman"/>
          <w:sz w:val="28"/>
          <w:szCs w:val="28"/>
          <w:lang w:val="uk-UA"/>
        </w:rPr>
        <w:t xml:space="preserve"> 200 м від дороги</w:t>
      </w:r>
      <w:r w:rsidR="00CE17F5" w:rsidRPr="00CE17F5">
        <w:rPr>
          <w:rFonts w:ascii="Times New Roman" w:hAnsi="Times New Roman"/>
          <w:sz w:val="28"/>
          <w:szCs w:val="28"/>
          <w:lang w:val="uk-UA"/>
        </w:rPr>
        <w:t>, а також у контрольному зразку. Найменшу кількість проростків було зафіксовано на прибудинковій території</w:t>
      </w:r>
      <w:r w:rsidR="00CB590C">
        <w:rPr>
          <w:rFonts w:ascii="Times New Roman" w:hAnsi="Times New Roman"/>
          <w:sz w:val="28"/>
          <w:szCs w:val="28"/>
          <w:lang w:val="uk-UA"/>
        </w:rPr>
        <w:t xml:space="preserve"> по вулиці О. Дундича, вул.</w:t>
      </w:r>
      <w:r w:rsidR="00CB590C" w:rsidRPr="00CB590C">
        <w:rPr>
          <w:rFonts w:ascii="Times New Roman" w:hAnsi="Times New Roman"/>
          <w:sz w:val="28"/>
          <w:szCs w:val="28"/>
        </w:rPr>
        <w:t xml:space="preserve"> </w:t>
      </w:r>
      <w:r w:rsidR="00CE17F5" w:rsidRPr="00CE17F5">
        <w:rPr>
          <w:rFonts w:ascii="Times New Roman" w:hAnsi="Times New Roman"/>
          <w:sz w:val="28"/>
          <w:szCs w:val="28"/>
          <w:lang w:val="uk-UA"/>
        </w:rPr>
        <w:t>Фабричн</w:t>
      </w:r>
      <w:r w:rsidR="00CB590C">
        <w:rPr>
          <w:rFonts w:ascii="Times New Roman" w:hAnsi="Times New Roman"/>
          <w:sz w:val="28"/>
          <w:szCs w:val="28"/>
          <w:lang w:val="uk-UA"/>
        </w:rPr>
        <w:t>ій та біля залізничного вокзалу</w:t>
      </w:r>
      <w:r w:rsidR="00CB590C" w:rsidRPr="00CB590C">
        <w:rPr>
          <w:rFonts w:ascii="Times New Roman" w:hAnsi="Times New Roman"/>
          <w:sz w:val="28"/>
          <w:szCs w:val="28"/>
        </w:rPr>
        <w:t xml:space="preserve"> </w:t>
      </w:r>
      <w:r w:rsidR="00CB590C">
        <w:rPr>
          <w:rFonts w:ascii="Times New Roman" w:hAnsi="Times New Roman"/>
          <w:sz w:val="28"/>
          <w:szCs w:val="28"/>
          <w:lang w:val="uk-UA"/>
        </w:rPr>
        <w:t>на відстані до 100 м від проїжджої частини.</w:t>
      </w:r>
    </w:p>
    <w:p w:rsidR="00915512" w:rsidRDefault="00915512" w:rsidP="005E5197">
      <w:pPr>
        <w:pStyle w:val="a3"/>
        <w:widowControl w:val="0"/>
        <w:tabs>
          <w:tab w:val="left" w:pos="709"/>
          <w:tab w:val="left" w:pos="1760"/>
          <w:tab w:val="left" w:pos="2500"/>
          <w:tab w:val="left" w:pos="2920"/>
          <w:tab w:val="left" w:pos="3940"/>
          <w:tab w:val="left" w:pos="5500"/>
          <w:tab w:val="left" w:pos="6480"/>
        </w:tabs>
        <w:autoSpaceDE w:val="0"/>
        <w:autoSpaceDN w:val="0"/>
        <w:adjustRightInd w:val="0"/>
        <w:spacing w:after="0"/>
        <w:ind w:left="0" w:right="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E17F5" w:rsidRPr="00CE17F5">
        <w:rPr>
          <w:rFonts w:ascii="Times New Roman" w:hAnsi="Times New Roman"/>
          <w:sz w:val="28"/>
          <w:szCs w:val="28"/>
          <w:lang w:val="uk-UA"/>
        </w:rPr>
        <w:t xml:space="preserve">На основі кількісних показників проростання насінин у зразках ґрунту нами було проведено співставлення із результатами контрольних зразків та </w:t>
      </w:r>
      <w:r w:rsidR="00CE17F5" w:rsidRPr="00CE17F5"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визначено відсоток несхожості насіння. Відповідно до цього було визначено ступінь </w:t>
      </w:r>
      <w:proofErr w:type="spellStart"/>
      <w:r w:rsidR="00CE17F5" w:rsidRPr="00CE17F5">
        <w:rPr>
          <w:rFonts w:ascii="Times New Roman" w:hAnsi="Times New Roman"/>
          <w:sz w:val="28"/>
          <w:szCs w:val="28"/>
          <w:lang w:val="uk-UA"/>
        </w:rPr>
        <w:t>фітотоксичності</w:t>
      </w:r>
      <w:proofErr w:type="spellEnd"/>
      <w:r w:rsidR="00CE17F5" w:rsidRPr="00CE17F5">
        <w:rPr>
          <w:rFonts w:ascii="Times New Roman" w:hAnsi="Times New Roman"/>
          <w:sz w:val="28"/>
          <w:szCs w:val="28"/>
          <w:lang w:val="uk-UA"/>
        </w:rPr>
        <w:t xml:space="preserve"> ґрунту.</w:t>
      </w:r>
    </w:p>
    <w:p w:rsidR="00CB590C" w:rsidRPr="00CB590C" w:rsidRDefault="00915512" w:rsidP="005E5197">
      <w:pPr>
        <w:pStyle w:val="a3"/>
        <w:widowControl w:val="0"/>
        <w:tabs>
          <w:tab w:val="left" w:pos="709"/>
          <w:tab w:val="left" w:pos="1760"/>
          <w:tab w:val="left" w:pos="2500"/>
          <w:tab w:val="left" w:pos="2920"/>
          <w:tab w:val="left" w:pos="3940"/>
          <w:tab w:val="left" w:pos="5500"/>
          <w:tab w:val="left" w:pos="6480"/>
        </w:tabs>
        <w:autoSpaceDE w:val="0"/>
        <w:autoSpaceDN w:val="0"/>
        <w:adjustRightInd w:val="0"/>
        <w:spacing w:after="0"/>
        <w:ind w:left="0" w:right="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B590C" w:rsidRPr="00CB590C">
        <w:rPr>
          <w:rFonts w:ascii="Times New Roman" w:hAnsi="Times New Roman"/>
          <w:sz w:val="28"/>
          <w:szCs w:val="28"/>
          <w:lang w:val="uk-UA"/>
        </w:rPr>
        <w:t>За різницею відсотків несхожості  насінин у піддослідних чашках порівняно з контрольною виявлені ступені токсичності досліджуваних ґрунтів.</w:t>
      </w:r>
    </w:p>
    <w:p w:rsidR="00915512" w:rsidRDefault="00CB590C" w:rsidP="005E5197">
      <w:pPr>
        <w:spacing w:after="0"/>
        <w:ind w:right="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90C">
        <w:rPr>
          <w:rFonts w:ascii="Times New Roman" w:hAnsi="Times New Roman" w:cs="Times New Roman"/>
          <w:sz w:val="28"/>
          <w:szCs w:val="28"/>
        </w:rPr>
        <w:t xml:space="preserve"> Екологічно-чистий </w:t>
      </w:r>
      <w:proofErr w:type="spellStart"/>
      <w:r w:rsidRPr="00CB590C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CB590C">
        <w:rPr>
          <w:rFonts w:ascii="Times New Roman" w:hAnsi="Times New Roman" w:cs="Times New Roman"/>
          <w:sz w:val="28"/>
          <w:szCs w:val="28"/>
        </w:rPr>
        <w:t xml:space="preserve"> – різниця відсотків несхожості насінин становила до10</w:t>
      </w:r>
      <w:r w:rsidR="00915512">
        <w:rPr>
          <w:rFonts w:ascii="Times New Roman" w:hAnsi="Times New Roman" w:cs="Times New Roman"/>
          <w:sz w:val="28"/>
          <w:szCs w:val="28"/>
        </w:rPr>
        <w:t xml:space="preserve">% – </w:t>
      </w:r>
      <w:r w:rsidRPr="00CB590C">
        <w:rPr>
          <w:rFonts w:ascii="Times New Roman" w:hAnsi="Times New Roman" w:cs="Times New Roman"/>
          <w:sz w:val="28"/>
          <w:szCs w:val="28"/>
        </w:rPr>
        <w:t>спостерігався</w:t>
      </w:r>
      <w:r w:rsidR="00915512">
        <w:rPr>
          <w:rFonts w:ascii="Times New Roman" w:hAnsi="Times New Roman" w:cs="Times New Roman"/>
          <w:sz w:val="28"/>
          <w:szCs w:val="28"/>
        </w:rPr>
        <w:t xml:space="preserve"> на територіях </w:t>
      </w:r>
      <w:r w:rsidR="00530CE3">
        <w:rPr>
          <w:rFonts w:ascii="Times New Roman" w:hAnsi="Times New Roman" w:cs="Times New Roman"/>
          <w:sz w:val="28"/>
          <w:szCs w:val="28"/>
        </w:rPr>
        <w:t xml:space="preserve">віддалених від проїжджої частини на 200 м та більше: </w:t>
      </w:r>
      <w:r w:rsidR="00915512">
        <w:rPr>
          <w:rFonts w:ascii="Times New Roman" w:hAnsi="Times New Roman" w:cs="Times New Roman"/>
          <w:sz w:val="28"/>
          <w:szCs w:val="28"/>
        </w:rPr>
        <w:t xml:space="preserve">біля стадіону </w:t>
      </w:r>
      <w:r w:rsidRPr="00CB590C">
        <w:rPr>
          <w:rFonts w:ascii="Times New Roman" w:hAnsi="Times New Roman" w:cs="Times New Roman"/>
          <w:sz w:val="28"/>
          <w:szCs w:val="28"/>
        </w:rPr>
        <w:t>«Авангард» (0</w:t>
      </w:r>
      <w:r w:rsidR="00915512">
        <w:rPr>
          <w:rFonts w:ascii="Times New Roman" w:hAnsi="Times New Roman" w:cs="Times New Roman"/>
          <w:sz w:val="28"/>
          <w:szCs w:val="28"/>
        </w:rPr>
        <w:t>%),</w:t>
      </w:r>
      <w:r w:rsidRPr="00CB590C">
        <w:rPr>
          <w:rFonts w:ascii="Times New Roman" w:hAnsi="Times New Roman" w:cs="Times New Roman"/>
          <w:sz w:val="28"/>
          <w:szCs w:val="28"/>
        </w:rPr>
        <w:t xml:space="preserve"> </w:t>
      </w:r>
      <w:r w:rsidR="00530CE3">
        <w:rPr>
          <w:rFonts w:ascii="Times New Roman" w:hAnsi="Times New Roman" w:cs="Times New Roman"/>
          <w:sz w:val="28"/>
          <w:szCs w:val="28"/>
        </w:rPr>
        <w:t xml:space="preserve">від </w:t>
      </w:r>
      <w:r w:rsidR="00915512">
        <w:rPr>
          <w:rFonts w:ascii="Times New Roman" w:hAnsi="Times New Roman" w:cs="Times New Roman"/>
          <w:sz w:val="28"/>
          <w:szCs w:val="28"/>
        </w:rPr>
        <w:t>о</w:t>
      </w:r>
      <w:r w:rsidRPr="00CB590C">
        <w:rPr>
          <w:rFonts w:ascii="Times New Roman" w:hAnsi="Times New Roman" w:cs="Times New Roman"/>
          <w:sz w:val="28"/>
          <w:szCs w:val="28"/>
        </w:rPr>
        <w:t>рганн</w:t>
      </w:r>
      <w:r w:rsidR="00915512">
        <w:rPr>
          <w:rFonts w:ascii="Times New Roman" w:hAnsi="Times New Roman" w:cs="Times New Roman"/>
          <w:sz w:val="28"/>
          <w:szCs w:val="28"/>
        </w:rPr>
        <w:t>ої</w:t>
      </w:r>
      <w:r w:rsidRPr="00CB590C">
        <w:rPr>
          <w:rFonts w:ascii="Times New Roman" w:hAnsi="Times New Roman" w:cs="Times New Roman"/>
          <w:sz w:val="28"/>
          <w:szCs w:val="28"/>
        </w:rPr>
        <w:t xml:space="preserve"> зал</w:t>
      </w:r>
      <w:r w:rsidR="00915512">
        <w:rPr>
          <w:rFonts w:ascii="Times New Roman" w:hAnsi="Times New Roman" w:cs="Times New Roman"/>
          <w:sz w:val="28"/>
          <w:szCs w:val="28"/>
        </w:rPr>
        <w:t>и</w:t>
      </w:r>
      <w:r w:rsidRPr="00CB590C">
        <w:rPr>
          <w:rFonts w:ascii="Times New Roman" w:hAnsi="Times New Roman" w:cs="Times New Roman"/>
          <w:sz w:val="28"/>
          <w:szCs w:val="28"/>
        </w:rPr>
        <w:t xml:space="preserve"> (0%)</w:t>
      </w:r>
      <w:r w:rsidR="00915512">
        <w:rPr>
          <w:rFonts w:ascii="Times New Roman" w:hAnsi="Times New Roman" w:cs="Times New Roman"/>
          <w:sz w:val="28"/>
          <w:szCs w:val="28"/>
        </w:rPr>
        <w:t xml:space="preserve">, </w:t>
      </w:r>
      <w:r w:rsidR="00530CE3">
        <w:rPr>
          <w:rFonts w:ascii="Times New Roman" w:hAnsi="Times New Roman" w:cs="Times New Roman"/>
          <w:sz w:val="28"/>
          <w:szCs w:val="28"/>
        </w:rPr>
        <w:t xml:space="preserve">біля </w:t>
      </w:r>
      <w:r w:rsidR="00915512">
        <w:rPr>
          <w:rFonts w:ascii="Times New Roman" w:hAnsi="Times New Roman" w:cs="Times New Roman"/>
          <w:sz w:val="28"/>
          <w:szCs w:val="28"/>
        </w:rPr>
        <w:t xml:space="preserve">Рівненської </w:t>
      </w:r>
      <w:r w:rsidRPr="00CB590C">
        <w:rPr>
          <w:rFonts w:ascii="Times New Roman" w:hAnsi="Times New Roman" w:cs="Times New Roman"/>
          <w:sz w:val="28"/>
          <w:szCs w:val="28"/>
        </w:rPr>
        <w:t>гуманітарн</w:t>
      </w:r>
      <w:r w:rsidR="00915512">
        <w:rPr>
          <w:rFonts w:ascii="Times New Roman" w:hAnsi="Times New Roman" w:cs="Times New Roman"/>
          <w:sz w:val="28"/>
          <w:szCs w:val="28"/>
        </w:rPr>
        <w:t>ої</w:t>
      </w:r>
      <w:r w:rsidRPr="00CB590C">
        <w:rPr>
          <w:rFonts w:ascii="Times New Roman" w:hAnsi="Times New Roman" w:cs="Times New Roman"/>
          <w:sz w:val="28"/>
          <w:szCs w:val="28"/>
        </w:rPr>
        <w:t xml:space="preserve"> гімназі</w:t>
      </w:r>
      <w:r w:rsidR="00915512">
        <w:rPr>
          <w:rFonts w:ascii="Times New Roman" w:hAnsi="Times New Roman" w:cs="Times New Roman"/>
          <w:sz w:val="28"/>
          <w:szCs w:val="28"/>
        </w:rPr>
        <w:t>ї</w:t>
      </w:r>
      <w:r w:rsidRPr="00CB590C">
        <w:rPr>
          <w:rFonts w:ascii="Times New Roman" w:hAnsi="Times New Roman" w:cs="Times New Roman"/>
          <w:sz w:val="28"/>
          <w:szCs w:val="28"/>
        </w:rPr>
        <w:t xml:space="preserve"> (0</w:t>
      </w:r>
      <w:r w:rsidR="00530CE3">
        <w:rPr>
          <w:rFonts w:ascii="Times New Roman" w:hAnsi="Times New Roman" w:cs="Times New Roman"/>
          <w:sz w:val="28"/>
          <w:szCs w:val="28"/>
        </w:rPr>
        <w:t>%).</w:t>
      </w:r>
    </w:p>
    <w:p w:rsidR="00915512" w:rsidRDefault="00CB590C" w:rsidP="005E5197">
      <w:pPr>
        <w:spacing w:after="0"/>
        <w:ind w:right="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90C">
        <w:rPr>
          <w:rFonts w:ascii="Times New Roman" w:hAnsi="Times New Roman" w:cs="Times New Roman"/>
          <w:sz w:val="28"/>
          <w:szCs w:val="28"/>
        </w:rPr>
        <w:t xml:space="preserve">Низький ступінь </w:t>
      </w:r>
      <w:proofErr w:type="spellStart"/>
      <w:r w:rsidRPr="00CB590C">
        <w:rPr>
          <w:rFonts w:ascii="Times New Roman" w:hAnsi="Times New Roman" w:cs="Times New Roman"/>
          <w:sz w:val="28"/>
          <w:szCs w:val="28"/>
        </w:rPr>
        <w:t>фітотоксичності</w:t>
      </w:r>
      <w:proofErr w:type="spellEnd"/>
      <w:r w:rsidRPr="00CB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90C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="00530CE3">
        <w:rPr>
          <w:rFonts w:ascii="Times New Roman" w:hAnsi="Times New Roman" w:cs="Times New Roman"/>
          <w:sz w:val="28"/>
          <w:szCs w:val="28"/>
        </w:rPr>
        <w:t xml:space="preserve"> – </w:t>
      </w:r>
      <w:r w:rsidRPr="00CB590C">
        <w:rPr>
          <w:rFonts w:ascii="Times New Roman" w:hAnsi="Times New Roman" w:cs="Times New Roman"/>
          <w:sz w:val="28"/>
          <w:szCs w:val="28"/>
        </w:rPr>
        <w:t xml:space="preserve">різниця відсотків несхожості насінин становила </w:t>
      </w:r>
      <w:r w:rsidR="005E5197">
        <w:rPr>
          <w:rFonts w:ascii="Times New Roman" w:hAnsi="Times New Roman" w:cs="Times New Roman"/>
          <w:sz w:val="28"/>
          <w:szCs w:val="28"/>
        </w:rPr>
        <w:t>10-30</w:t>
      </w:r>
      <w:r w:rsidR="00530CE3">
        <w:rPr>
          <w:rFonts w:ascii="Times New Roman" w:hAnsi="Times New Roman" w:cs="Times New Roman"/>
          <w:sz w:val="28"/>
          <w:szCs w:val="28"/>
        </w:rPr>
        <w:t xml:space="preserve">% – спостерігався на територіях віддалених від проїжджої частини на 50-100 м: </w:t>
      </w:r>
      <w:r w:rsidRPr="00CB590C">
        <w:rPr>
          <w:rFonts w:ascii="Times New Roman" w:hAnsi="Times New Roman" w:cs="Times New Roman"/>
          <w:sz w:val="28"/>
          <w:szCs w:val="28"/>
        </w:rPr>
        <w:t>біля Органної зали</w:t>
      </w:r>
      <w:r w:rsidR="00915512">
        <w:rPr>
          <w:rFonts w:ascii="Times New Roman" w:hAnsi="Times New Roman" w:cs="Times New Roman"/>
          <w:sz w:val="28"/>
          <w:szCs w:val="28"/>
        </w:rPr>
        <w:t xml:space="preserve"> </w:t>
      </w:r>
      <w:r w:rsidRPr="00CB590C">
        <w:rPr>
          <w:rFonts w:ascii="Times New Roman" w:hAnsi="Times New Roman" w:cs="Times New Roman"/>
          <w:sz w:val="28"/>
          <w:szCs w:val="28"/>
        </w:rPr>
        <w:t>(біля дороги) (26%), територія приватного будинку по вул. С. Ковалевської, 25 (10%), територія біля Палацу дітей та молоді, по вул. Князя Володимира, 10</w:t>
      </w:r>
      <w:r w:rsidR="005E5197">
        <w:rPr>
          <w:rFonts w:ascii="Times New Roman" w:hAnsi="Times New Roman" w:cs="Times New Roman"/>
          <w:sz w:val="28"/>
          <w:szCs w:val="28"/>
        </w:rPr>
        <w:t xml:space="preserve"> </w:t>
      </w:r>
      <w:r w:rsidRPr="00CB590C">
        <w:rPr>
          <w:rFonts w:ascii="Times New Roman" w:hAnsi="Times New Roman" w:cs="Times New Roman"/>
          <w:sz w:val="28"/>
          <w:szCs w:val="28"/>
        </w:rPr>
        <w:t>(26%).</w:t>
      </w:r>
    </w:p>
    <w:p w:rsidR="005D4F29" w:rsidRDefault="00CB590C" w:rsidP="005D4F29">
      <w:pPr>
        <w:spacing w:after="0"/>
        <w:ind w:right="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90C">
        <w:rPr>
          <w:rFonts w:ascii="Times New Roman" w:hAnsi="Times New Roman" w:cs="Times New Roman"/>
          <w:sz w:val="28"/>
          <w:szCs w:val="28"/>
        </w:rPr>
        <w:t>Середній сту</w:t>
      </w:r>
      <w:r w:rsidR="005E5197">
        <w:rPr>
          <w:rFonts w:ascii="Times New Roman" w:hAnsi="Times New Roman" w:cs="Times New Roman"/>
          <w:sz w:val="28"/>
          <w:szCs w:val="28"/>
        </w:rPr>
        <w:t xml:space="preserve">пінь </w:t>
      </w:r>
      <w:proofErr w:type="spellStart"/>
      <w:r w:rsidR="005E5197">
        <w:rPr>
          <w:rFonts w:ascii="Times New Roman" w:hAnsi="Times New Roman" w:cs="Times New Roman"/>
          <w:sz w:val="28"/>
          <w:szCs w:val="28"/>
        </w:rPr>
        <w:t>фітотоксичності</w:t>
      </w:r>
      <w:proofErr w:type="spellEnd"/>
      <w:r w:rsidR="005E5197">
        <w:rPr>
          <w:rFonts w:ascii="Times New Roman" w:hAnsi="Times New Roman" w:cs="Times New Roman"/>
          <w:sz w:val="28"/>
          <w:szCs w:val="28"/>
        </w:rPr>
        <w:t xml:space="preserve"> – </w:t>
      </w:r>
      <w:r w:rsidRPr="00CB590C">
        <w:rPr>
          <w:rFonts w:ascii="Times New Roman" w:hAnsi="Times New Roman" w:cs="Times New Roman"/>
          <w:sz w:val="28"/>
          <w:szCs w:val="28"/>
        </w:rPr>
        <w:t>різниця відсотків несхожості насінин становила 30-50</w:t>
      </w:r>
      <w:r w:rsidR="005E5197">
        <w:rPr>
          <w:rFonts w:ascii="Times New Roman" w:hAnsi="Times New Roman" w:cs="Times New Roman"/>
          <w:sz w:val="28"/>
          <w:szCs w:val="28"/>
        </w:rPr>
        <w:t xml:space="preserve">%  – </w:t>
      </w:r>
      <w:r w:rsidRPr="00CB590C">
        <w:rPr>
          <w:rFonts w:ascii="Times New Roman" w:hAnsi="Times New Roman" w:cs="Times New Roman"/>
          <w:sz w:val="28"/>
          <w:szCs w:val="28"/>
        </w:rPr>
        <w:t>спостерігався</w:t>
      </w:r>
      <w:r w:rsidR="005E5197">
        <w:rPr>
          <w:rFonts w:ascii="Times New Roman" w:hAnsi="Times New Roman" w:cs="Times New Roman"/>
          <w:sz w:val="28"/>
          <w:szCs w:val="28"/>
        </w:rPr>
        <w:t xml:space="preserve"> на територіях віддалених від проїжджої частини на 0-50 м: </w:t>
      </w:r>
      <w:r w:rsidRPr="00CB590C">
        <w:rPr>
          <w:rFonts w:ascii="Times New Roman" w:hAnsi="Times New Roman" w:cs="Times New Roman"/>
          <w:sz w:val="28"/>
          <w:szCs w:val="28"/>
        </w:rPr>
        <w:t>прибудинкова територія по вул. О.Дундича, 6</w:t>
      </w:r>
      <w:r w:rsidR="005E5197">
        <w:rPr>
          <w:rFonts w:ascii="Times New Roman" w:hAnsi="Times New Roman" w:cs="Times New Roman"/>
          <w:sz w:val="28"/>
          <w:szCs w:val="28"/>
        </w:rPr>
        <w:t xml:space="preserve"> </w:t>
      </w:r>
      <w:r w:rsidRPr="00CB590C">
        <w:rPr>
          <w:rFonts w:ascii="Times New Roman" w:hAnsi="Times New Roman" w:cs="Times New Roman"/>
          <w:sz w:val="28"/>
          <w:szCs w:val="28"/>
        </w:rPr>
        <w:t xml:space="preserve">(40%), перехрестя вул. О.Дундича та </w:t>
      </w:r>
      <w:proofErr w:type="spellStart"/>
      <w:r w:rsidRPr="00CB590C">
        <w:rPr>
          <w:rFonts w:ascii="Times New Roman" w:hAnsi="Times New Roman" w:cs="Times New Roman"/>
          <w:sz w:val="28"/>
          <w:szCs w:val="28"/>
        </w:rPr>
        <w:t>Льонокомбінатівської</w:t>
      </w:r>
      <w:proofErr w:type="spellEnd"/>
      <w:r w:rsidRPr="00CB590C">
        <w:rPr>
          <w:rFonts w:ascii="Times New Roman" w:hAnsi="Times New Roman" w:cs="Times New Roman"/>
          <w:sz w:val="28"/>
          <w:szCs w:val="28"/>
        </w:rPr>
        <w:t xml:space="preserve"> (33%), прибудинкова територія по вул. </w:t>
      </w:r>
      <w:proofErr w:type="spellStart"/>
      <w:r w:rsidRPr="00CB590C"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 w:rsidR="005E5197">
        <w:rPr>
          <w:rFonts w:ascii="Times New Roman" w:hAnsi="Times New Roman" w:cs="Times New Roman"/>
          <w:sz w:val="28"/>
          <w:szCs w:val="28"/>
        </w:rPr>
        <w:t>, 42</w:t>
      </w:r>
      <w:r w:rsidRPr="00CB590C">
        <w:rPr>
          <w:rFonts w:ascii="Times New Roman" w:hAnsi="Times New Roman" w:cs="Times New Roman"/>
          <w:sz w:val="28"/>
          <w:szCs w:val="28"/>
        </w:rPr>
        <w:t xml:space="preserve"> (30%), прибудинкова територія по вул. Фабрична</w:t>
      </w:r>
      <w:r w:rsidR="005E5197">
        <w:rPr>
          <w:rFonts w:ascii="Times New Roman" w:hAnsi="Times New Roman" w:cs="Times New Roman"/>
          <w:sz w:val="28"/>
          <w:szCs w:val="28"/>
        </w:rPr>
        <w:t>, 24 (</w:t>
      </w:r>
      <w:r w:rsidRPr="00CB590C">
        <w:rPr>
          <w:rFonts w:ascii="Times New Roman" w:hAnsi="Times New Roman" w:cs="Times New Roman"/>
          <w:sz w:val="28"/>
          <w:szCs w:val="28"/>
        </w:rPr>
        <w:t>36%),</w:t>
      </w:r>
      <w:r w:rsidR="005E5197">
        <w:rPr>
          <w:rFonts w:ascii="Times New Roman" w:hAnsi="Times New Roman" w:cs="Times New Roman"/>
          <w:sz w:val="28"/>
          <w:szCs w:val="28"/>
        </w:rPr>
        <w:t xml:space="preserve"> </w:t>
      </w:r>
      <w:r w:rsidRPr="00CB590C">
        <w:rPr>
          <w:rFonts w:ascii="Times New Roman" w:hAnsi="Times New Roman" w:cs="Times New Roman"/>
          <w:sz w:val="28"/>
          <w:szCs w:val="28"/>
        </w:rPr>
        <w:t>територія біля залізничного вокзалу</w:t>
      </w:r>
      <w:r w:rsidR="005E5197">
        <w:rPr>
          <w:rFonts w:ascii="Times New Roman" w:hAnsi="Times New Roman" w:cs="Times New Roman"/>
          <w:sz w:val="28"/>
          <w:szCs w:val="28"/>
        </w:rPr>
        <w:t xml:space="preserve"> (36%).</w:t>
      </w:r>
      <w:r w:rsidRPr="00CB59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5197" w:rsidRDefault="005E5197" w:rsidP="005D4F29">
      <w:pPr>
        <w:spacing w:after="0"/>
        <w:ind w:right="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5197">
        <w:rPr>
          <w:rFonts w:ascii="Times New Roman" w:hAnsi="Times New Roman" w:cs="Times New Roman"/>
          <w:sz w:val="28"/>
          <w:szCs w:val="28"/>
        </w:rPr>
        <w:t xml:space="preserve">Досліджувані </w:t>
      </w:r>
      <w:proofErr w:type="spellStart"/>
      <w:r w:rsidRPr="005E5197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5E5197">
        <w:rPr>
          <w:rFonts w:ascii="Times New Roman" w:hAnsi="Times New Roman" w:cs="Times New Roman"/>
          <w:sz w:val="28"/>
          <w:szCs w:val="28"/>
        </w:rPr>
        <w:t xml:space="preserve"> на території м. Рівного характеризуються різним ступенем </w:t>
      </w:r>
      <w:proofErr w:type="spellStart"/>
      <w:r w:rsidR="005D4F29">
        <w:rPr>
          <w:rFonts w:ascii="Times New Roman" w:hAnsi="Times New Roman" w:cs="Times New Roman"/>
          <w:sz w:val="28"/>
          <w:szCs w:val="28"/>
        </w:rPr>
        <w:t>фіто</w:t>
      </w:r>
      <w:r>
        <w:rPr>
          <w:rFonts w:ascii="Times New Roman" w:hAnsi="Times New Roman" w:cs="Times New Roman"/>
          <w:sz w:val="28"/>
          <w:szCs w:val="28"/>
        </w:rPr>
        <w:t>токсичності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5197">
        <w:rPr>
          <w:rFonts w:ascii="Times New Roman" w:hAnsi="Times New Roman" w:cs="Times New Roman"/>
          <w:sz w:val="28"/>
          <w:szCs w:val="28"/>
        </w:rPr>
        <w:t>від екологічно-чистого до середнього ступеня.</w:t>
      </w:r>
      <w:r w:rsidR="005D4F29">
        <w:rPr>
          <w:rFonts w:ascii="Times New Roman" w:hAnsi="Times New Roman" w:cs="Times New Roman"/>
          <w:sz w:val="28"/>
          <w:szCs w:val="28"/>
        </w:rPr>
        <w:t xml:space="preserve"> </w:t>
      </w:r>
      <w:r w:rsidR="00A83231" w:rsidRPr="005E5197">
        <w:rPr>
          <w:rFonts w:ascii="Times New Roman" w:hAnsi="Times New Roman" w:cs="Times New Roman"/>
          <w:sz w:val="28"/>
          <w:szCs w:val="28"/>
        </w:rPr>
        <w:t>Ґрунти</w:t>
      </w:r>
      <w:r w:rsidRPr="005E5197">
        <w:rPr>
          <w:rFonts w:ascii="Times New Roman" w:hAnsi="Times New Roman" w:cs="Times New Roman"/>
          <w:sz w:val="28"/>
          <w:szCs w:val="28"/>
        </w:rPr>
        <w:t xml:space="preserve"> із середнім </w:t>
      </w:r>
      <w:r w:rsidR="005D4F29">
        <w:rPr>
          <w:rFonts w:ascii="Times New Roman" w:hAnsi="Times New Roman" w:cs="Times New Roman"/>
          <w:sz w:val="28"/>
          <w:szCs w:val="28"/>
        </w:rPr>
        <w:t xml:space="preserve">ступенем </w:t>
      </w:r>
      <w:proofErr w:type="spellStart"/>
      <w:r w:rsidRPr="005E5197">
        <w:rPr>
          <w:rFonts w:ascii="Times New Roman" w:hAnsi="Times New Roman" w:cs="Times New Roman"/>
          <w:sz w:val="28"/>
          <w:szCs w:val="28"/>
        </w:rPr>
        <w:t>фітотоксичності</w:t>
      </w:r>
      <w:proofErr w:type="spellEnd"/>
      <w:r w:rsidRPr="005E5197">
        <w:rPr>
          <w:rFonts w:ascii="Times New Roman" w:hAnsi="Times New Roman" w:cs="Times New Roman"/>
          <w:sz w:val="28"/>
          <w:szCs w:val="28"/>
        </w:rPr>
        <w:t xml:space="preserve"> знаходяться на узбіччях навантажених автодоріг.</w:t>
      </w:r>
      <w:r w:rsidR="005D4F29">
        <w:rPr>
          <w:rFonts w:ascii="Times New Roman" w:hAnsi="Times New Roman" w:cs="Times New Roman"/>
          <w:sz w:val="28"/>
          <w:szCs w:val="28"/>
        </w:rPr>
        <w:t xml:space="preserve"> </w:t>
      </w:r>
      <w:r w:rsidRPr="005E5197">
        <w:rPr>
          <w:rFonts w:ascii="Times New Roman" w:hAnsi="Times New Roman" w:cs="Times New Roman"/>
          <w:sz w:val="28"/>
          <w:szCs w:val="28"/>
        </w:rPr>
        <w:t xml:space="preserve">Екологічно-чисті </w:t>
      </w:r>
      <w:r w:rsidR="005D4F29" w:rsidRPr="005E5197">
        <w:rPr>
          <w:rFonts w:ascii="Times New Roman" w:hAnsi="Times New Roman" w:cs="Times New Roman"/>
          <w:sz w:val="28"/>
          <w:szCs w:val="28"/>
        </w:rPr>
        <w:t>ґрунти</w:t>
      </w:r>
      <w:r w:rsidRPr="005E5197">
        <w:rPr>
          <w:rFonts w:ascii="Times New Roman" w:hAnsi="Times New Roman" w:cs="Times New Roman"/>
          <w:sz w:val="28"/>
          <w:szCs w:val="28"/>
        </w:rPr>
        <w:t xml:space="preserve"> знаходяться на значній (більше 200м) відстані від автомобільних доріг. </w:t>
      </w:r>
      <w:r w:rsidR="005D4F29">
        <w:rPr>
          <w:rFonts w:ascii="Times New Roman" w:hAnsi="Times New Roman" w:cs="Times New Roman"/>
          <w:sz w:val="28"/>
          <w:szCs w:val="28"/>
        </w:rPr>
        <w:t>Це вказує на</w:t>
      </w:r>
      <w:r w:rsidRPr="005E5197">
        <w:rPr>
          <w:rFonts w:ascii="Times New Roman" w:hAnsi="Times New Roman" w:cs="Times New Roman"/>
          <w:sz w:val="28"/>
          <w:szCs w:val="28"/>
        </w:rPr>
        <w:t xml:space="preserve"> загальні закономірності зміни  </w:t>
      </w:r>
      <w:r w:rsidR="005D4F29">
        <w:rPr>
          <w:rFonts w:ascii="Times New Roman" w:hAnsi="Times New Roman" w:cs="Times New Roman"/>
          <w:sz w:val="28"/>
          <w:szCs w:val="28"/>
        </w:rPr>
        <w:t>ступенів</w:t>
      </w:r>
      <w:r w:rsidRPr="005E5197">
        <w:rPr>
          <w:rFonts w:ascii="Times New Roman" w:hAnsi="Times New Roman" w:cs="Times New Roman"/>
          <w:sz w:val="28"/>
          <w:szCs w:val="28"/>
        </w:rPr>
        <w:t xml:space="preserve"> забруднення </w:t>
      </w:r>
      <w:r w:rsidR="005D4F29" w:rsidRPr="005E5197">
        <w:rPr>
          <w:rFonts w:ascii="Times New Roman" w:hAnsi="Times New Roman" w:cs="Times New Roman"/>
          <w:sz w:val="28"/>
          <w:szCs w:val="28"/>
        </w:rPr>
        <w:t>ґрунтів</w:t>
      </w:r>
      <w:r w:rsidRPr="005E5197">
        <w:rPr>
          <w:rFonts w:ascii="Times New Roman" w:hAnsi="Times New Roman" w:cs="Times New Roman"/>
          <w:sz w:val="28"/>
          <w:szCs w:val="28"/>
        </w:rPr>
        <w:t xml:space="preserve">  фітотоксичними сполуками</w:t>
      </w:r>
      <w:r w:rsidR="005D4F29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5D4F29">
        <w:rPr>
          <w:rFonts w:ascii="Times New Roman" w:hAnsi="Times New Roman" w:cs="Times New Roman"/>
          <w:sz w:val="28"/>
          <w:szCs w:val="28"/>
        </w:rPr>
        <w:t>урбоекосистеми</w:t>
      </w:r>
      <w:proofErr w:type="spellEnd"/>
      <w:r w:rsidR="005D4F29">
        <w:rPr>
          <w:rFonts w:ascii="Times New Roman" w:hAnsi="Times New Roman" w:cs="Times New Roman"/>
          <w:sz w:val="28"/>
          <w:szCs w:val="28"/>
        </w:rPr>
        <w:t xml:space="preserve"> Рівного, зумовленого </w:t>
      </w:r>
      <w:r w:rsidRPr="005E5197">
        <w:rPr>
          <w:rFonts w:ascii="Times New Roman" w:hAnsi="Times New Roman" w:cs="Times New Roman"/>
          <w:sz w:val="28"/>
          <w:szCs w:val="28"/>
        </w:rPr>
        <w:t>найбільш</w:t>
      </w:r>
      <w:r w:rsidR="005D4F29">
        <w:rPr>
          <w:rFonts w:ascii="Times New Roman" w:hAnsi="Times New Roman" w:cs="Times New Roman"/>
          <w:sz w:val="28"/>
          <w:szCs w:val="28"/>
        </w:rPr>
        <w:t>им</w:t>
      </w:r>
      <w:r w:rsidRPr="005E5197">
        <w:rPr>
          <w:rFonts w:ascii="Times New Roman" w:hAnsi="Times New Roman" w:cs="Times New Roman"/>
          <w:sz w:val="28"/>
          <w:szCs w:val="28"/>
        </w:rPr>
        <w:t xml:space="preserve"> впливовим автотранспорт</w:t>
      </w:r>
      <w:r w:rsidR="005D4F29">
        <w:rPr>
          <w:rFonts w:ascii="Times New Roman" w:hAnsi="Times New Roman" w:cs="Times New Roman"/>
          <w:sz w:val="28"/>
          <w:szCs w:val="28"/>
        </w:rPr>
        <w:t>у</w:t>
      </w:r>
      <w:r w:rsidRPr="005E5197">
        <w:rPr>
          <w:rFonts w:ascii="Times New Roman" w:hAnsi="Times New Roman" w:cs="Times New Roman"/>
          <w:sz w:val="28"/>
          <w:szCs w:val="28"/>
        </w:rPr>
        <w:t>.</w:t>
      </w:r>
    </w:p>
    <w:p w:rsidR="00E62001" w:rsidRDefault="005D4F29" w:rsidP="005D4F29">
      <w:pPr>
        <w:spacing w:after="0"/>
        <w:ind w:right="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Отримані результати вказують на те, що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низьким та середнім ступенем</w:t>
      </w:r>
      <w:r w:rsidR="00E62001" w:rsidRPr="00E6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001">
        <w:rPr>
          <w:rFonts w:ascii="Times New Roman" w:hAnsi="Times New Roman" w:cs="Times New Roman"/>
          <w:sz w:val="28"/>
          <w:szCs w:val="28"/>
        </w:rPr>
        <w:t>фітотоксичності</w:t>
      </w:r>
      <w:proofErr w:type="spellEnd"/>
      <w:r w:rsidR="00E6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виступають джерелами вторинного забруднення </w:t>
      </w:r>
      <w:r w:rsidR="00E62001">
        <w:rPr>
          <w:rFonts w:ascii="Times New Roman" w:hAnsi="Times New Roman" w:cs="Times New Roman"/>
          <w:sz w:val="28"/>
          <w:szCs w:val="28"/>
        </w:rPr>
        <w:t>атмосферного повітря в м. Рівному.</w:t>
      </w:r>
    </w:p>
    <w:p w:rsidR="00E62001" w:rsidRDefault="00E62001" w:rsidP="005D4F29">
      <w:pPr>
        <w:spacing w:after="0"/>
        <w:ind w:right="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Висновки:</w:t>
      </w:r>
    </w:p>
    <w:p w:rsidR="00E62001" w:rsidRDefault="00E62001" w:rsidP="005D4F29">
      <w:pPr>
        <w:spacing w:after="0"/>
        <w:ind w:right="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фітотоксичності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31">
        <w:rPr>
          <w:rFonts w:ascii="Times New Roman" w:hAnsi="Times New Roman" w:cs="Times New Roman"/>
          <w:sz w:val="28"/>
          <w:szCs w:val="28"/>
        </w:rPr>
        <w:t>ґрунтів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м. Рівного дало можливість визначити </w:t>
      </w:r>
      <w:r w:rsidR="005D4F29" w:rsidRPr="00CB59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території, що підлягають вторинному забрудненню атмосферного повітря.</w:t>
      </w:r>
    </w:p>
    <w:p w:rsidR="00E62001" w:rsidRDefault="00E62001" w:rsidP="005D4F29">
      <w:pPr>
        <w:spacing w:after="0"/>
        <w:ind w:right="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Території із найбільш забрудненим атмосферним повітрям знаходяться вздовж  </w:t>
      </w:r>
      <w:r w:rsidR="00225811">
        <w:rPr>
          <w:rFonts w:ascii="Times New Roman" w:hAnsi="Times New Roman" w:cs="Times New Roman"/>
          <w:sz w:val="28"/>
          <w:szCs w:val="28"/>
        </w:rPr>
        <w:t xml:space="preserve">доріг </w:t>
      </w:r>
      <w:r>
        <w:rPr>
          <w:rFonts w:ascii="Times New Roman" w:hAnsi="Times New Roman" w:cs="Times New Roman"/>
          <w:sz w:val="28"/>
          <w:szCs w:val="28"/>
        </w:rPr>
        <w:t>із середнім та великим навантаженням автотранспорту.</w:t>
      </w:r>
    </w:p>
    <w:p w:rsidR="005D4F29" w:rsidRPr="00E62001" w:rsidRDefault="00E62001" w:rsidP="005D4F29">
      <w:pPr>
        <w:spacing w:after="0"/>
        <w:ind w:right="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зменшення вторинного забруднення атмосферного повітря варто рекомендувати створення газонів із щільним трав</w:t>
      </w:r>
      <w:r w:rsidRPr="00E6200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янистим покривом біля проїжджих частин (для зменшення ерозії </w:t>
      </w:r>
      <w:r w:rsidR="00A83231">
        <w:rPr>
          <w:rFonts w:ascii="Times New Roman" w:hAnsi="Times New Roman" w:cs="Times New Roman"/>
          <w:sz w:val="28"/>
          <w:szCs w:val="28"/>
        </w:rPr>
        <w:t>ґрунтів</w:t>
      </w:r>
      <w:r>
        <w:rPr>
          <w:rFonts w:ascii="Times New Roman" w:hAnsi="Times New Roman" w:cs="Times New Roman"/>
          <w:sz w:val="28"/>
          <w:szCs w:val="28"/>
        </w:rPr>
        <w:t xml:space="preserve">), регулярне прибирання </w:t>
      </w:r>
      <w:r w:rsidR="00A83231">
        <w:rPr>
          <w:rFonts w:ascii="Times New Roman" w:hAnsi="Times New Roman" w:cs="Times New Roman"/>
          <w:sz w:val="28"/>
          <w:szCs w:val="28"/>
        </w:rPr>
        <w:t>ґрунту</w:t>
      </w:r>
      <w:r>
        <w:rPr>
          <w:rFonts w:ascii="Times New Roman" w:hAnsi="Times New Roman" w:cs="Times New Roman"/>
          <w:sz w:val="28"/>
          <w:szCs w:val="28"/>
        </w:rPr>
        <w:t xml:space="preserve"> та пилу вздовж бордюр на дорозі (ліквідація джерела вторинного забруднення)</w:t>
      </w:r>
      <w:r w:rsidR="00B96426">
        <w:rPr>
          <w:rFonts w:ascii="Times New Roman" w:hAnsi="Times New Roman" w:cs="Times New Roman"/>
          <w:sz w:val="28"/>
          <w:szCs w:val="28"/>
        </w:rPr>
        <w:t>, насадження чагарників та дерев вздовж доріг(вловлювання забруднюючих речовин з повітря, зменшення забруднення грунту)</w:t>
      </w:r>
      <w:r>
        <w:rPr>
          <w:rFonts w:ascii="Times New Roman" w:hAnsi="Times New Roman" w:cs="Times New Roman"/>
          <w:sz w:val="28"/>
          <w:szCs w:val="28"/>
        </w:rPr>
        <w:t xml:space="preserve"> та удосконалення транспортної інфраструктури.</w:t>
      </w:r>
    </w:p>
    <w:p w:rsidR="005D4F29" w:rsidRDefault="005D4F29" w:rsidP="005E5197">
      <w:pPr>
        <w:tabs>
          <w:tab w:val="left" w:pos="9957"/>
        </w:tabs>
        <w:spacing w:after="0" w:line="360" w:lineRule="auto"/>
        <w:ind w:right="2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D4F29" w:rsidSect="00EA3354">
      <w:pgSz w:w="11906" w:h="16838"/>
      <w:pgMar w:top="794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21"/>
    <w:rsid w:val="000C6B9A"/>
    <w:rsid w:val="000E4FAF"/>
    <w:rsid w:val="001B0A15"/>
    <w:rsid w:val="001E7944"/>
    <w:rsid w:val="002257CD"/>
    <w:rsid w:val="00225811"/>
    <w:rsid w:val="00277315"/>
    <w:rsid w:val="00396326"/>
    <w:rsid w:val="00457966"/>
    <w:rsid w:val="004F7DF3"/>
    <w:rsid w:val="00530CE3"/>
    <w:rsid w:val="00566A35"/>
    <w:rsid w:val="005D4F29"/>
    <w:rsid w:val="005E5197"/>
    <w:rsid w:val="00621EA4"/>
    <w:rsid w:val="0067472E"/>
    <w:rsid w:val="00716A4A"/>
    <w:rsid w:val="007275A3"/>
    <w:rsid w:val="00756FB6"/>
    <w:rsid w:val="00915512"/>
    <w:rsid w:val="009F2121"/>
    <w:rsid w:val="009F2B19"/>
    <w:rsid w:val="00A83231"/>
    <w:rsid w:val="00AD599B"/>
    <w:rsid w:val="00B02739"/>
    <w:rsid w:val="00B843A3"/>
    <w:rsid w:val="00B96426"/>
    <w:rsid w:val="00C77D4B"/>
    <w:rsid w:val="00C82BE3"/>
    <w:rsid w:val="00CB590C"/>
    <w:rsid w:val="00CE17F5"/>
    <w:rsid w:val="00DA6F4D"/>
    <w:rsid w:val="00DC4771"/>
    <w:rsid w:val="00E35EC8"/>
    <w:rsid w:val="00E53142"/>
    <w:rsid w:val="00E62001"/>
    <w:rsid w:val="00EA3354"/>
    <w:rsid w:val="00F73B60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AF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footer"/>
    <w:basedOn w:val="a"/>
    <w:link w:val="a5"/>
    <w:rsid w:val="00727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727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AF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footer"/>
    <w:basedOn w:val="a"/>
    <w:link w:val="a5"/>
    <w:rsid w:val="00727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727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p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2015-03-13T15:20:00Z</cp:lastPrinted>
  <dcterms:created xsi:type="dcterms:W3CDTF">2015-04-14T14:34:00Z</dcterms:created>
  <dcterms:modified xsi:type="dcterms:W3CDTF">2015-04-15T08:20:00Z</dcterms:modified>
</cp:coreProperties>
</file>