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F3" w:rsidRPr="00DF51B7" w:rsidRDefault="00DF51B7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1B7">
        <w:rPr>
          <w:rFonts w:ascii="Times New Roman" w:hAnsi="Times New Roman" w:cs="Times New Roman"/>
          <w:b/>
          <w:sz w:val="24"/>
          <w:szCs w:val="24"/>
          <w:u w:val="single"/>
        </w:rPr>
        <w:t>Тези до проекту</w:t>
      </w:r>
    </w:p>
    <w:p w:rsidR="00DF51B7" w:rsidRDefault="003E0C7A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«Як живеш, зелений мій світ?»</w:t>
      </w:r>
      <w:r w:rsidR="00BD2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1EC" w:rsidRPr="00DF51B7" w:rsidRDefault="001C01EC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Номінація «Еколог - Юніор» 2014.</w:t>
      </w:r>
    </w:p>
    <w:p w:rsidR="00DF51B7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>Виконала: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Червонченко 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>Валерія  Євгенівна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>учениця 8 класу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Приазовської ЗОШ № 2 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>Вчитель: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Луценко Олександра </w:t>
      </w:r>
    </w:p>
    <w:p w:rsidR="00BD2916" w:rsidRP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Олександрівна</w:t>
      </w:r>
    </w:p>
    <w:p w:rsidR="00BD2916" w:rsidRDefault="00BD2916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916">
        <w:rPr>
          <w:rFonts w:ascii="Times New Roman" w:hAnsi="Times New Roman" w:cs="Times New Roman"/>
          <w:b/>
          <w:i/>
          <w:sz w:val="24"/>
          <w:szCs w:val="24"/>
        </w:rPr>
        <w:t xml:space="preserve"> (0973978265)</w:t>
      </w:r>
    </w:p>
    <w:p w:rsidR="00C50B32" w:rsidRDefault="00C50B32" w:rsidP="00C50B32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0B32">
        <w:rPr>
          <w:rFonts w:ascii="Times New Roman" w:hAnsi="Times New Roman" w:cs="Times New Roman"/>
          <w:b/>
          <w:i/>
          <w:sz w:val="24"/>
          <w:szCs w:val="24"/>
        </w:rPr>
        <w:t>lutsencko.aleksa@yandex.ua</w:t>
      </w:r>
    </w:p>
    <w:p w:rsidR="001C01EC" w:rsidRDefault="001C01EC" w:rsidP="00BD2916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1EC" w:rsidRDefault="001C01EC" w:rsidP="001C01EC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Степи й степи. Марево й марево над </w:t>
      </w:r>
    </w:p>
    <w:p w:rsidR="001C01EC" w:rsidRDefault="009B7149" w:rsidP="001C01EC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1C01EC">
        <w:rPr>
          <w:rFonts w:ascii="Times New Roman" w:hAnsi="Times New Roman" w:cs="Times New Roman"/>
          <w:i/>
          <w:sz w:val="24"/>
          <w:szCs w:val="24"/>
        </w:rPr>
        <w:t>ими. Безлісий, трагічно беззахисний</w:t>
      </w:r>
    </w:p>
    <w:p w:rsidR="001C01EC" w:rsidRDefault="001C01EC" w:rsidP="001C01EC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край, переповнений сонцем і світлом.</w:t>
      </w:r>
    </w:p>
    <w:p w:rsidR="00CE653C" w:rsidRPr="00C50B32" w:rsidRDefault="001C01EC" w:rsidP="00C50B32">
      <w:pPr>
        <w:spacing w:after="0" w:line="360" w:lineRule="auto"/>
        <w:ind w:left="170" w:righ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01EC">
        <w:rPr>
          <w:rFonts w:ascii="Times New Roman" w:hAnsi="Times New Roman" w:cs="Times New Roman"/>
          <w:sz w:val="24"/>
          <w:szCs w:val="24"/>
        </w:rPr>
        <w:t>Олесь Гончар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2916" w:rsidRDefault="00BD2916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916">
        <w:rPr>
          <w:rFonts w:ascii="Times New Roman" w:hAnsi="Times New Roman" w:cs="Times New Roman"/>
          <w:sz w:val="24"/>
          <w:szCs w:val="24"/>
          <w:u w:val="single"/>
        </w:rPr>
        <w:t>Актуальність дослідження.</w:t>
      </w:r>
    </w:p>
    <w:p w:rsidR="00F6347A" w:rsidRPr="00F6347A" w:rsidRDefault="00F6347A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Останніми роками у світі відбувається процес глобальної зміни клімату. Цей процес відчутній  на території смт. Приазовське. </w:t>
      </w:r>
      <w:r w:rsidR="00F94E8D">
        <w:rPr>
          <w:rFonts w:ascii="Times New Roman" w:hAnsi="Times New Roman" w:cs="Times New Roman"/>
          <w:sz w:val="24"/>
          <w:szCs w:val="24"/>
        </w:rPr>
        <w:t xml:space="preserve">За даними спостереження місцевої метеостанції можна зробити висновок про збільшення літніх температур, зменшення кількості опадів, що приводе до підвищення </w:t>
      </w:r>
      <w:r w:rsidR="009857E7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F94E8D">
        <w:rPr>
          <w:rFonts w:ascii="Times New Roman" w:hAnsi="Times New Roman" w:cs="Times New Roman"/>
          <w:sz w:val="24"/>
          <w:szCs w:val="24"/>
        </w:rPr>
        <w:t xml:space="preserve">континентальності клімату. </w:t>
      </w:r>
      <w:r w:rsidR="002D2C6E">
        <w:rPr>
          <w:rFonts w:ascii="Times New Roman" w:hAnsi="Times New Roman" w:cs="Times New Roman"/>
          <w:sz w:val="24"/>
          <w:szCs w:val="24"/>
        </w:rPr>
        <w:t>Таким чином, при плануванні ділянок багаторічних насаджень необхідно враховувати ці зміни. Тому що не всі породи дерев, які висаджувалися більше 50 років тому, ада</w:t>
      </w:r>
      <w:r w:rsidR="009857E7">
        <w:rPr>
          <w:rFonts w:ascii="Times New Roman" w:hAnsi="Times New Roman" w:cs="Times New Roman"/>
          <w:sz w:val="24"/>
          <w:szCs w:val="24"/>
        </w:rPr>
        <w:t>птовуються до зміни сучасних умов проростання</w:t>
      </w:r>
      <w:r w:rsidR="002D2C6E">
        <w:rPr>
          <w:rFonts w:ascii="Times New Roman" w:hAnsi="Times New Roman" w:cs="Times New Roman"/>
          <w:sz w:val="24"/>
          <w:szCs w:val="24"/>
        </w:rPr>
        <w:t>.</w:t>
      </w:r>
    </w:p>
    <w:p w:rsidR="00BD2916" w:rsidRDefault="00BD2916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Мета проекту.</w:t>
      </w:r>
    </w:p>
    <w:p w:rsidR="00BD2916" w:rsidRPr="00BD2916" w:rsidRDefault="00BD2916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16">
        <w:rPr>
          <w:rFonts w:ascii="Times New Roman" w:hAnsi="Times New Roman" w:cs="Times New Roman"/>
          <w:sz w:val="24"/>
          <w:szCs w:val="24"/>
        </w:rPr>
        <w:t>Визначити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15">
        <w:rPr>
          <w:rFonts w:ascii="Times New Roman" w:hAnsi="Times New Roman" w:cs="Times New Roman"/>
          <w:sz w:val="24"/>
          <w:szCs w:val="24"/>
        </w:rPr>
        <w:t xml:space="preserve">екологічні групи рослин, які </w:t>
      </w:r>
      <w:r w:rsidR="007C53AF">
        <w:rPr>
          <w:rFonts w:ascii="Times New Roman" w:hAnsi="Times New Roman" w:cs="Times New Roman"/>
          <w:sz w:val="24"/>
          <w:szCs w:val="24"/>
        </w:rPr>
        <w:t>доцільно</w:t>
      </w:r>
      <w:r w:rsidR="00C35315">
        <w:rPr>
          <w:rFonts w:ascii="Times New Roman" w:hAnsi="Times New Roman" w:cs="Times New Roman"/>
          <w:sz w:val="24"/>
          <w:szCs w:val="24"/>
        </w:rPr>
        <w:t xml:space="preserve"> підсаджувати в парк</w:t>
      </w:r>
      <w:r w:rsidR="007C53AF">
        <w:rPr>
          <w:rFonts w:ascii="Times New Roman" w:hAnsi="Times New Roman" w:cs="Times New Roman"/>
          <w:sz w:val="24"/>
          <w:szCs w:val="24"/>
        </w:rPr>
        <w:t xml:space="preserve"> відпочинку</w:t>
      </w:r>
      <w:r w:rsidR="00C35315">
        <w:rPr>
          <w:rFonts w:ascii="Times New Roman" w:hAnsi="Times New Roman" w:cs="Times New Roman"/>
          <w:sz w:val="24"/>
          <w:szCs w:val="24"/>
        </w:rPr>
        <w:t>.</w:t>
      </w:r>
    </w:p>
    <w:p w:rsidR="00BD2916" w:rsidRDefault="001C01EC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Завдання:</w:t>
      </w:r>
    </w:p>
    <w:p w:rsidR="00A66E64" w:rsidRPr="007C53AF" w:rsidRDefault="00A66E64" w:rsidP="007C53AF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видовий склад дерев, які були висаджені при заснуванні парку смт. Приазовське</w:t>
      </w:r>
      <w:r w:rsidR="007C53AF">
        <w:rPr>
          <w:rFonts w:ascii="Times New Roman" w:hAnsi="Times New Roman" w:cs="Times New Roman"/>
          <w:sz w:val="24"/>
          <w:szCs w:val="24"/>
        </w:rPr>
        <w:t>, та підсаджувалися</w:t>
      </w:r>
      <w:r w:rsidRPr="007C53AF">
        <w:rPr>
          <w:rFonts w:ascii="Times New Roman" w:hAnsi="Times New Roman" w:cs="Times New Roman"/>
          <w:sz w:val="24"/>
          <w:szCs w:val="24"/>
        </w:rPr>
        <w:t xml:space="preserve"> </w:t>
      </w:r>
      <w:r w:rsidR="007C53AF">
        <w:rPr>
          <w:rFonts w:ascii="Times New Roman" w:hAnsi="Times New Roman" w:cs="Times New Roman"/>
          <w:sz w:val="24"/>
          <w:szCs w:val="24"/>
        </w:rPr>
        <w:t>у 2000 році.</w:t>
      </w:r>
    </w:p>
    <w:p w:rsidR="00A66E64" w:rsidRDefault="00A66E64" w:rsidP="00A66E64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Розглянути екологічні фактори.</w:t>
      </w:r>
    </w:p>
    <w:p w:rsidR="001C01EC" w:rsidRPr="00C50B32" w:rsidRDefault="00A66E64" w:rsidP="001C01EC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групи видів рослин за екологічними факторами</w:t>
      </w:r>
      <w:r w:rsidR="007C53AF">
        <w:rPr>
          <w:rFonts w:ascii="Times New Roman" w:hAnsi="Times New Roman" w:cs="Times New Roman"/>
          <w:sz w:val="24"/>
          <w:szCs w:val="24"/>
        </w:rPr>
        <w:t>, та</w:t>
      </w:r>
      <w:r w:rsidRPr="007C53AF">
        <w:rPr>
          <w:rFonts w:ascii="Times New Roman" w:hAnsi="Times New Roman" w:cs="Times New Roman"/>
          <w:sz w:val="24"/>
          <w:szCs w:val="24"/>
        </w:rPr>
        <w:t xml:space="preserve"> вплив ґрунту та кліматичних умов на видовий склад парку смт. Приазовське.</w:t>
      </w:r>
    </w:p>
    <w:p w:rsidR="00BD2916" w:rsidRDefault="001C01EC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Методи:</w:t>
      </w:r>
    </w:p>
    <w:p w:rsidR="00C35315" w:rsidRPr="00C35315" w:rsidRDefault="00C35315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15">
        <w:rPr>
          <w:rFonts w:ascii="Times New Roman" w:hAnsi="Times New Roman" w:cs="Times New Roman"/>
          <w:sz w:val="24"/>
          <w:szCs w:val="24"/>
        </w:rPr>
        <w:lastRenderedPageBreak/>
        <w:t xml:space="preserve">Під час виконання </w:t>
      </w:r>
      <w:r>
        <w:rPr>
          <w:rFonts w:ascii="Times New Roman" w:hAnsi="Times New Roman" w:cs="Times New Roman"/>
          <w:sz w:val="24"/>
          <w:szCs w:val="24"/>
        </w:rPr>
        <w:t>проекту нами застосовувалися</w:t>
      </w:r>
      <w:r w:rsidR="007C53AF">
        <w:rPr>
          <w:rFonts w:ascii="Times New Roman" w:hAnsi="Times New Roman" w:cs="Times New Roman"/>
          <w:sz w:val="24"/>
          <w:szCs w:val="24"/>
        </w:rPr>
        <w:t xml:space="preserve"> математичний метод, </w:t>
      </w:r>
      <w:r>
        <w:rPr>
          <w:rFonts w:ascii="Times New Roman" w:hAnsi="Times New Roman" w:cs="Times New Roman"/>
          <w:sz w:val="24"/>
          <w:szCs w:val="24"/>
        </w:rPr>
        <w:t>порівняльний метод</w:t>
      </w:r>
      <w:r w:rsidR="00A66E64">
        <w:rPr>
          <w:rFonts w:ascii="Times New Roman" w:hAnsi="Times New Roman" w:cs="Times New Roman"/>
          <w:sz w:val="24"/>
          <w:szCs w:val="24"/>
        </w:rPr>
        <w:t>, інформаційний, дослідницький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916" w:rsidRDefault="00BD2916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Новизна.</w:t>
      </w:r>
    </w:p>
    <w:p w:rsidR="00C35315" w:rsidRPr="00C35315" w:rsidRDefault="00C35315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Вперше було вивчено </w:t>
      </w:r>
      <w:r w:rsidR="00AB1768">
        <w:rPr>
          <w:rFonts w:ascii="Times New Roman" w:hAnsi="Times New Roman" w:cs="Times New Roman"/>
          <w:sz w:val="24"/>
          <w:szCs w:val="24"/>
        </w:rPr>
        <w:t>моніторинг видового</w:t>
      </w:r>
      <w:r>
        <w:rPr>
          <w:rFonts w:ascii="Times New Roman" w:hAnsi="Times New Roman" w:cs="Times New Roman"/>
          <w:sz w:val="24"/>
          <w:szCs w:val="24"/>
        </w:rPr>
        <w:t xml:space="preserve"> склад</w:t>
      </w:r>
      <w:r w:rsidR="00AB176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рослин </w:t>
      </w:r>
      <w:r w:rsidR="00AB1768">
        <w:rPr>
          <w:rFonts w:ascii="Times New Roman" w:hAnsi="Times New Roman" w:cs="Times New Roman"/>
          <w:sz w:val="24"/>
          <w:szCs w:val="24"/>
        </w:rPr>
        <w:t>парку смт. Приазовське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768">
        <w:rPr>
          <w:rFonts w:ascii="Times New Roman" w:hAnsi="Times New Roman" w:cs="Times New Roman"/>
          <w:sz w:val="24"/>
          <w:szCs w:val="24"/>
        </w:rPr>
        <w:t>зроблений аналіз змін кліматичних умов на підставі даних</w:t>
      </w:r>
      <w:r>
        <w:rPr>
          <w:rFonts w:ascii="Times New Roman" w:hAnsi="Times New Roman" w:cs="Times New Roman"/>
          <w:sz w:val="24"/>
          <w:szCs w:val="24"/>
        </w:rPr>
        <w:t xml:space="preserve"> Ботієвської метеорологічної станції</w:t>
      </w:r>
      <w:r w:rsidR="00AB1768">
        <w:rPr>
          <w:rFonts w:ascii="Times New Roman" w:hAnsi="Times New Roman" w:cs="Times New Roman"/>
          <w:sz w:val="24"/>
          <w:szCs w:val="24"/>
        </w:rPr>
        <w:t xml:space="preserve"> за останні 53 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916" w:rsidRDefault="00BD2916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Практичне значення.</w:t>
      </w:r>
    </w:p>
    <w:p w:rsidR="00C35315" w:rsidRPr="00C35315" w:rsidRDefault="00C35315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досадження парку саджанцями або розбивки нових ділянок</w:t>
      </w:r>
      <w:r w:rsidR="00050E32">
        <w:rPr>
          <w:rFonts w:ascii="Times New Roman" w:hAnsi="Times New Roman" w:cs="Times New Roman"/>
          <w:sz w:val="24"/>
          <w:szCs w:val="24"/>
        </w:rPr>
        <w:t xml:space="preserve"> враховувати кліматичні фактори та екологічні групи рослин.</w:t>
      </w:r>
    </w:p>
    <w:p w:rsidR="00BD2916" w:rsidRDefault="001C01EC" w:rsidP="001C01EC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Висновки:</w:t>
      </w:r>
    </w:p>
    <w:p w:rsidR="00AB1768" w:rsidRDefault="00AB1768" w:rsidP="001C01EC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результаті виконання проекту, нами було зроблено наступні висновки:</w:t>
      </w:r>
    </w:p>
    <w:p w:rsidR="00AB1768" w:rsidRDefault="00AB1768" w:rsidP="00AB1768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Був зроблений моніторинг з визначення видового складу дерев при заснуванні парку відпочинку.</w:t>
      </w:r>
    </w:p>
    <w:p w:rsidR="00AB1768" w:rsidRDefault="00AB1768" w:rsidP="00AB1768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Визначено видовий склад багаторічних рослин, які підсаджувалися.</w:t>
      </w:r>
    </w:p>
    <w:p w:rsidR="00AB1768" w:rsidRDefault="00AB1768" w:rsidP="00AB1768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 розглянуто вплив шести екологічних факторів: волога, температура, світло, трофність ґрунту, засоленість ґрунту, кислотність ґрунту, та визначені групи рослин за екологічними факторами.</w:t>
      </w:r>
    </w:p>
    <w:p w:rsidR="00AB1768" w:rsidRPr="00AB1768" w:rsidRDefault="00D25001" w:rsidP="00D25001">
      <w:pPr>
        <w:pStyle w:val="a3"/>
        <w:spacing w:after="0" w:line="360" w:lineRule="auto"/>
        <w:ind w:left="53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зв’язку зі змінами кліматичних умов, враховуючи тип ґрунту, його трофічний склад, одним із умов комфортного прор</w:t>
      </w:r>
      <w:r w:rsidR="00CE653C">
        <w:rPr>
          <w:rFonts w:ascii="Times New Roman" w:hAnsi="Times New Roman" w:cs="Times New Roman"/>
          <w:sz w:val="24"/>
          <w:szCs w:val="24"/>
        </w:rPr>
        <w:t xml:space="preserve">остання дерев є штучне зрошення, та обрання для подальшого висаджування жаростійкі та посухостійкі види дерев. </w:t>
      </w:r>
    </w:p>
    <w:p w:rsidR="00BD2916" w:rsidRDefault="00EE5C4F" w:rsidP="001C01EC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використаних джерел</w:t>
      </w:r>
      <w:r w:rsidR="001C01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01EC" w:rsidRPr="009B7149" w:rsidRDefault="001C01EC" w:rsidP="001C01EC">
      <w:pPr>
        <w:pStyle w:val="a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Запорізька область: природа, історія: Ілюстрована енциклопедія. – Запоріжжя: Дике поле, 2004. – 248 </w:t>
      </w:r>
      <w:r w:rsidR="009B7149">
        <w:rPr>
          <w:rFonts w:ascii="Times New Roman" w:hAnsi="Times New Roman" w:cs="Times New Roman"/>
          <w:sz w:val="24"/>
          <w:szCs w:val="24"/>
        </w:rPr>
        <w:t>с.</w:t>
      </w:r>
    </w:p>
    <w:p w:rsidR="009B7149" w:rsidRDefault="009B7149" w:rsidP="001C01EC">
      <w:pPr>
        <w:pStyle w:val="a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Корж О. П., Стрижак М. М.</w:t>
      </w:r>
      <w:r>
        <w:rPr>
          <w:rFonts w:ascii="Times New Roman" w:hAnsi="Times New Roman" w:cs="Times New Roman"/>
          <w:sz w:val="24"/>
          <w:szCs w:val="24"/>
        </w:rPr>
        <w:t xml:space="preserve"> та ін. Екологія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ідного краю 7 клас. – Запоріжжя: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Прем’єр.-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 – 110с.</w:t>
      </w:r>
    </w:p>
    <w:p w:rsidR="001C01EC" w:rsidRDefault="009B7149" w:rsidP="001C01EC">
      <w:pPr>
        <w:pStyle w:val="a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 Р. П., Кравченко Ж. Б. Географ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родного края: Учебное пособие для 8-9 кл. – Запорожье: </w:t>
      </w:r>
      <w:r>
        <w:rPr>
          <w:rFonts w:ascii="Times New Roman" w:hAnsi="Times New Roman" w:cs="Times New Roman"/>
          <w:sz w:val="24"/>
          <w:szCs w:val="24"/>
        </w:rPr>
        <w:t>Просвіта, 1999. – 96 с.</w:t>
      </w:r>
    </w:p>
    <w:p w:rsidR="009B7149" w:rsidRPr="009B7149" w:rsidRDefault="009B7149" w:rsidP="001C01EC">
      <w:pPr>
        <w:pStyle w:val="a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Реймерс Н. Ф. </w:t>
      </w:r>
      <w:r>
        <w:rPr>
          <w:rFonts w:ascii="Times New Roman" w:hAnsi="Times New Roman" w:cs="Times New Roman"/>
          <w:sz w:val="24"/>
          <w:szCs w:val="24"/>
          <w:lang w:val="ru-RU"/>
        </w:rPr>
        <w:t>Природопользование: Словарь – справочник. – М.: Мысль, 1990. – 637с.</w:t>
      </w:r>
    </w:p>
    <w:p w:rsidR="009B7149" w:rsidRPr="009B7149" w:rsidRDefault="009B7149" w:rsidP="001C01EC">
      <w:pPr>
        <w:pStyle w:val="a3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Почвы Украины и повышение их плодородия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од ред. Н. И. Полутапа. – К.: Урожай, 1988. – 296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149" w:rsidRPr="001C01EC" w:rsidRDefault="009B7149" w:rsidP="009B7149">
      <w:pPr>
        <w:pStyle w:val="a3"/>
        <w:spacing w:after="0" w:line="360" w:lineRule="auto"/>
        <w:ind w:left="53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D2916" w:rsidRDefault="00BD2916" w:rsidP="00BD2916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2916" w:rsidRPr="00BD2916" w:rsidRDefault="00BD2916" w:rsidP="00BD2916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D2916" w:rsidRPr="00BD2916" w:rsidSect="00567CF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D9" w:rsidRDefault="00931CD9" w:rsidP="009B7149">
      <w:pPr>
        <w:spacing w:after="0" w:line="240" w:lineRule="auto"/>
      </w:pPr>
      <w:r>
        <w:separator/>
      </w:r>
    </w:p>
  </w:endnote>
  <w:endnote w:type="continuationSeparator" w:id="0">
    <w:p w:rsidR="00931CD9" w:rsidRDefault="00931CD9" w:rsidP="009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D9" w:rsidRDefault="00931CD9" w:rsidP="009B7149">
      <w:pPr>
        <w:spacing w:after="0" w:line="240" w:lineRule="auto"/>
      </w:pPr>
      <w:r>
        <w:separator/>
      </w:r>
    </w:p>
  </w:footnote>
  <w:footnote w:type="continuationSeparator" w:id="0">
    <w:p w:rsidR="00931CD9" w:rsidRDefault="00931CD9" w:rsidP="009B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9327"/>
      <w:docPartObj>
        <w:docPartGallery w:val="Page Numbers (Top of Page)"/>
        <w:docPartUnique/>
      </w:docPartObj>
    </w:sdtPr>
    <w:sdtContent>
      <w:p w:rsidR="009B7149" w:rsidRDefault="00F95E2C">
        <w:pPr>
          <w:pStyle w:val="a4"/>
          <w:jc w:val="right"/>
        </w:pPr>
        <w:fldSimple w:instr=" PAGE   \* MERGEFORMAT ">
          <w:r w:rsidR="003E0C7A">
            <w:rPr>
              <w:noProof/>
            </w:rPr>
            <w:t>1</w:t>
          </w:r>
        </w:fldSimple>
      </w:p>
    </w:sdtContent>
  </w:sdt>
  <w:p w:rsidR="009B7149" w:rsidRDefault="009B71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5FA"/>
    <w:multiLevelType w:val="hybridMultilevel"/>
    <w:tmpl w:val="AF444A1E"/>
    <w:lvl w:ilvl="0" w:tplc="8B7C855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85E60C7"/>
    <w:multiLevelType w:val="hybridMultilevel"/>
    <w:tmpl w:val="471EC8AC"/>
    <w:lvl w:ilvl="0" w:tplc="62F6E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DE17115"/>
    <w:multiLevelType w:val="hybridMultilevel"/>
    <w:tmpl w:val="92740FBE"/>
    <w:lvl w:ilvl="0" w:tplc="85E2A9E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B7"/>
    <w:rsid w:val="00050E32"/>
    <w:rsid w:val="000E1EB3"/>
    <w:rsid w:val="00101CEF"/>
    <w:rsid w:val="001C01EC"/>
    <w:rsid w:val="002D2C6E"/>
    <w:rsid w:val="003E0C7A"/>
    <w:rsid w:val="0053646E"/>
    <w:rsid w:val="00567CF3"/>
    <w:rsid w:val="007C53AF"/>
    <w:rsid w:val="00931CD9"/>
    <w:rsid w:val="0095076E"/>
    <w:rsid w:val="009857E7"/>
    <w:rsid w:val="009B7149"/>
    <w:rsid w:val="00A66E64"/>
    <w:rsid w:val="00AB1768"/>
    <w:rsid w:val="00B013EB"/>
    <w:rsid w:val="00BD2916"/>
    <w:rsid w:val="00C35315"/>
    <w:rsid w:val="00C50B32"/>
    <w:rsid w:val="00C77803"/>
    <w:rsid w:val="00CE653C"/>
    <w:rsid w:val="00D25001"/>
    <w:rsid w:val="00D460E6"/>
    <w:rsid w:val="00DF51B7"/>
    <w:rsid w:val="00EE5C4F"/>
    <w:rsid w:val="00F6347A"/>
    <w:rsid w:val="00F94E8D"/>
    <w:rsid w:val="00F9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149"/>
  </w:style>
  <w:style w:type="paragraph" w:styleId="a6">
    <w:name w:val="footer"/>
    <w:basedOn w:val="a"/>
    <w:link w:val="a7"/>
    <w:uiPriority w:val="99"/>
    <w:semiHidden/>
    <w:unhideWhenUsed/>
    <w:rsid w:val="009B7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1E19-EF0C-44A9-9F6D-24B5064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2014-04-07T14:06:00Z</dcterms:created>
  <dcterms:modified xsi:type="dcterms:W3CDTF">2014-04-10T11:28:00Z</dcterms:modified>
</cp:coreProperties>
</file>