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3C" w:rsidRPr="00CB6398" w:rsidRDefault="00E6003C" w:rsidP="00E600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>Тези р</w:t>
      </w:r>
      <w:r w:rsidR="00E37508" w:rsidRPr="00CB6398">
        <w:rPr>
          <w:rFonts w:ascii="Times New Roman" w:hAnsi="Times New Roman" w:cs="Times New Roman"/>
          <w:bCs/>
          <w:sz w:val="28"/>
          <w:szCs w:val="28"/>
          <w:lang w:val="uk-UA"/>
        </w:rPr>
        <w:t>обот</w:t>
      </w: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E37508" w:rsidRPr="00CB6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37508" w:rsidRPr="00CB6398">
        <w:rPr>
          <w:rFonts w:ascii="Times New Roman" w:hAnsi="Times New Roman" w:cs="Times New Roman"/>
          <w:bCs/>
          <w:sz w:val="28"/>
          <w:szCs w:val="28"/>
        </w:rPr>
        <w:br/>
      </w:r>
      <w:r w:rsidR="00E37508" w:rsidRPr="00CB6398">
        <w:rPr>
          <w:rFonts w:ascii="Times New Roman" w:hAnsi="Times New Roman" w:cs="Times New Roman"/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E37508" w:rsidRPr="00CB6398" w:rsidRDefault="00E37508" w:rsidP="00E600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Малої академії наук «</w:t>
      </w:r>
      <w:proofErr w:type="spellStart"/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>МАН-Юніор</w:t>
      </w:r>
      <w:proofErr w:type="spellEnd"/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Дослідник»</w:t>
      </w: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br/>
        <w:t>у номінації «Історик-Юніор»</w:t>
      </w:r>
    </w:p>
    <w:p w:rsidR="007222DF" w:rsidRPr="00CB6398" w:rsidRDefault="00CB6398" w:rsidP="00CB6398">
      <w:pPr>
        <w:spacing w:after="0"/>
        <w:ind w:left="1985" w:hanging="1985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CB6398">
        <w:rPr>
          <w:rFonts w:ascii="Times New Roman" w:hAnsi="Times New Roman" w:cs="Times New Roman"/>
          <w:b/>
          <w:sz w:val="28"/>
          <w:szCs w:val="28"/>
        </w:rPr>
        <w:t>Тема</w:t>
      </w:r>
      <w:r w:rsidRPr="00CB6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6398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Pr="00CB6398">
        <w:rPr>
          <w:rFonts w:ascii="Times New Roman" w:hAnsi="Times New Roman" w:cs="Times New Roman"/>
          <w:b/>
          <w:sz w:val="28"/>
          <w:szCs w:val="28"/>
          <w:lang w:val="uk-UA"/>
        </w:rPr>
        <w:t>: «</w:t>
      </w:r>
      <w:r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А</w:t>
      </w:r>
      <w:r w:rsidR="00E37508"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наліз історичного підґрунтя </w:t>
      </w:r>
      <w:r w:rsidR="00EC2800"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у</w:t>
      </w:r>
      <w:r w:rsidR="00E37508"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 творі Т.Г. Шевченка «Гайдамаки», співставлення подій, описаних  поетом та порівн</w:t>
      </w:r>
      <w:r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яння  їх з історичними фактами»</w:t>
      </w:r>
    </w:p>
    <w:p w:rsidR="00CB6398" w:rsidRPr="00CB6398" w:rsidRDefault="00CB6398" w:rsidP="00CB6398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Автор проекту: </w:t>
      </w:r>
    </w:p>
    <w:p w:rsidR="00CB6398" w:rsidRDefault="00CB6398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proofErr w:type="spell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Плющакова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Катерина Анатоліївна, тел. 0502406639</w:t>
      </w:r>
    </w:p>
    <w:p w:rsidR="00CB6398" w:rsidRPr="00E6003C" w:rsidRDefault="00CB6398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м. Пологи, Запорізької області</w:t>
      </w:r>
    </w:p>
    <w:p w:rsidR="00E6003C" w:rsidRPr="00E6003C" w:rsidRDefault="00E6003C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proofErr w:type="spellStart"/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Пологівськ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а</w:t>
      </w:r>
      <w:proofErr w:type="spellEnd"/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спеціалізован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а </w:t>
      </w: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різнопрофільн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а</w:t>
      </w: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школ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а</w:t>
      </w:r>
    </w:p>
    <w:p w:rsidR="00CB6398" w:rsidRPr="00E6003C" w:rsidRDefault="00E6003C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І-ІІІ ступенів №2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,  8</w:t>
      </w:r>
      <w:r w:rsidR="00CB6398"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-А клас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.</w:t>
      </w:r>
    </w:p>
    <w:p w:rsidR="00CB6398" w:rsidRPr="00CB6398" w:rsidRDefault="00E6003C" w:rsidP="00CB6398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Науковий керівник:</w:t>
      </w:r>
    </w:p>
    <w:p w:rsidR="00E6003C" w:rsidRPr="00E6003C" w:rsidRDefault="00E6003C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Штандюк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Світлана Іванівна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, вчитель української мови та літератури </w:t>
      </w:r>
      <w:proofErr w:type="spellStart"/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Пологівської</w:t>
      </w:r>
      <w:proofErr w:type="spellEnd"/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спеціалізованої різнопрофільної школи І-ІІІ ступенів №2</w:t>
      </w:r>
    </w:p>
    <w:p w:rsidR="00CB6398" w:rsidRDefault="00CB6398" w:rsidP="00E6003C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</w:p>
    <w:p w:rsidR="00CB6398" w:rsidRDefault="00CB6398" w:rsidP="00E6003C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</w:p>
    <w:p w:rsidR="00E6003C" w:rsidRPr="00EC2800" w:rsidRDefault="00E6003C" w:rsidP="00CB6398">
      <w:pPr>
        <w:spacing w:after="0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EC280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Мета проекту:</w:t>
      </w:r>
    </w:p>
    <w:p w:rsidR="00EC2800" w:rsidRDefault="00E6003C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-  </w:t>
      </w:r>
      <w:r w:rsidR="00EC2800" w:rsidRP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з’ясувати</w:t>
      </w:r>
      <w:r w:rsid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історичну основу поеми «Гайдамаки»;</w:t>
      </w:r>
    </w:p>
    <w:p w:rsidR="00E6003C" w:rsidRDefault="00E6003C" w:rsidP="00CB6398">
      <w:pPr>
        <w:tabs>
          <w:tab w:val="left" w:pos="6750"/>
        </w:tabs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-  </w:t>
      </w:r>
      <w:proofErr w:type="spellStart"/>
      <w:r w:rsid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співставити</w:t>
      </w:r>
      <w:proofErr w:type="spellEnd"/>
      <w:r w:rsid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події,описані поетом, та порівняти їх з історичними фактами.</w:t>
      </w:r>
    </w:p>
    <w:p w:rsidR="00EC2800" w:rsidRPr="0038662F" w:rsidRDefault="00EC2800" w:rsidP="00CB6398">
      <w:pPr>
        <w:spacing w:after="0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38662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Завдання дослідження: </w:t>
      </w:r>
    </w:p>
    <w:p w:rsidR="0038662F" w:rsidRDefault="00EC2800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-</w:t>
      </w:r>
      <w:r w:rsidR="0038662F" w:rsidRPr="0038662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 проаналізувати історичну концепцію Гайдамаччини, літературно трансформовано Т.Г.Шевченком;</w:t>
      </w:r>
    </w:p>
    <w:p w:rsidR="0038662F" w:rsidRDefault="0038662F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- </w:t>
      </w:r>
      <w:r w:rsidR="00EC2800" w:rsidRP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дослідити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елементи історичної правди і відображення їх в поемі Т.Г.Шевченка;</w:t>
      </w:r>
    </w:p>
    <w:p w:rsidR="0038662F" w:rsidRDefault="00EC2800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- розкрити особливості </w:t>
      </w:r>
      <w:r w:rsidR="0038662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сприйняття літературного твору в історичному контексті;</w:t>
      </w:r>
    </w:p>
    <w:p w:rsidR="00EC2800" w:rsidRPr="00EC2800" w:rsidRDefault="00EC2800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523BB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Об’єкт дослідження</w:t>
      </w:r>
      <w:r w:rsidRP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: </w:t>
      </w:r>
      <w:r w:rsidR="00E116F9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історична, героїко – романтична, </w:t>
      </w:r>
      <w:r w:rsidR="004B2AB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ліро – епічна поема Т.Г.Шевченка</w:t>
      </w:r>
      <w:r w:rsidR="00523BB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«Гайдамаки»</w:t>
      </w:r>
    </w:p>
    <w:p w:rsidR="00232322" w:rsidRDefault="00EC2800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523BB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Предмет дослідження</w:t>
      </w:r>
      <w:r w:rsidRP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:</w:t>
      </w:r>
      <w:r w:rsidR="00523BB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відображення</w:t>
      </w:r>
      <w:r w:rsidR="00523BBF" w:rsidRPr="00523BBF">
        <w:rPr>
          <w:lang w:val="uk-UA"/>
        </w:rPr>
        <w:t xml:space="preserve"> </w:t>
      </w:r>
      <w:r w:rsidR="00523BBF">
        <w:rPr>
          <w:lang w:val="uk-UA"/>
        </w:rPr>
        <w:t xml:space="preserve"> </w:t>
      </w:r>
      <w:r w:rsidR="00523BBF" w:rsidRPr="00523BB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Т.Г.Шевченк</w:t>
      </w:r>
      <w:r w:rsidR="00523BB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ом  історичних подій потужного </w:t>
      </w:r>
      <w:proofErr w:type="spellStart"/>
      <w:r w:rsidR="00523BB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протипольського</w:t>
      </w:r>
      <w:proofErr w:type="spellEnd"/>
      <w:r w:rsidR="00523BB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повстання в</w:t>
      </w:r>
      <w:r w:rsidR="00232322" w:rsidRP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поемі «Гайдамаки» </w:t>
      </w:r>
      <w:r w:rsid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, </w:t>
      </w:r>
      <w:r w:rsidR="00232322" w:rsidRP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відтвор</w:t>
      </w:r>
      <w:r w:rsid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ення</w:t>
      </w:r>
      <w:r w:rsidR="00232322" w:rsidRP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найвищ</w:t>
      </w:r>
      <w:r w:rsid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ого</w:t>
      </w:r>
      <w:r w:rsidR="00232322" w:rsidRP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232322" w:rsidRP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етап</w:t>
      </w:r>
      <w:r w:rsid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у</w:t>
      </w:r>
      <w:r w:rsidR="00E116F9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цього руху – Коліївщини</w:t>
      </w:r>
      <w:r w:rsidR="00232322" w:rsidRP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.</w:t>
      </w:r>
    </w:p>
    <w:p w:rsidR="00232322" w:rsidRPr="00E116F9" w:rsidRDefault="00232322" w:rsidP="00242C04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При написанні науково-дослідницької роботи були використані наступні </w:t>
      </w:r>
      <w:r w:rsidRPr="00E116F9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методи наукових досліджень</w:t>
      </w:r>
      <w:r w:rsidRPr="0023232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:</w:t>
      </w:r>
      <w:r w:rsidRPr="00E116F9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вивчення та аналіз наукової літератури, публікацій у періодичній пресі, фотографій з досліджуваної теми; </w:t>
      </w:r>
    </w:p>
    <w:p w:rsidR="00567700" w:rsidRDefault="00567700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56770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Практичне значення</w:t>
      </w:r>
      <w:r w:rsidRPr="005677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: роботу можна використовувати на бінарних  уроках історії  та української літератури в школах, ліцеях при вивчені теми «Т.Г.Шевченко. Поема «Гайдамаки».  Історична основа твору. Сюжет і композиція»,  «Показ боротьби українського народу за визволення в </w:t>
      </w:r>
      <w:r w:rsidRPr="005677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lastRenderedPageBreak/>
        <w:t>історичній поемі Т.Шевченка „</w:t>
      </w:r>
      <w:proofErr w:type="spellStart"/>
      <w:r w:rsidRPr="005677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Гайдамаки”</w:t>
      </w:r>
      <w:proofErr w:type="spellEnd"/>
      <w:r w:rsidRPr="005677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. Результати дослідження можуть також стати основою для подальших глибших, узагальнюючих наукових розробок.</w:t>
      </w:r>
    </w:p>
    <w:p w:rsidR="00CB6398" w:rsidRPr="00CB6398" w:rsidRDefault="00CB6398" w:rsidP="00CB6398">
      <w:pPr>
        <w:ind w:left="36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Висновок: </w:t>
      </w:r>
    </w:p>
    <w:p w:rsidR="00B25593" w:rsidRPr="00CB6398" w:rsidRDefault="00982E87" w:rsidP="00CB6398">
      <w:pPr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CB6398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>Проаналізувавши історичні та літературні джерела, було встановлено, що Т.Г.Шевченко у поемі «Гайдамаки» допускає ряд історичних неточностей.  Мета поета не представити колекцію точних деталей, а передати атмосферу жахливої трагедії, її духовний смисл.</w:t>
      </w:r>
    </w:p>
    <w:p w:rsidR="00B25593" w:rsidRPr="00CB6398" w:rsidRDefault="00982E87" w:rsidP="00CB6398">
      <w:pPr>
        <w:numPr>
          <w:ilvl w:val="0"/>
          <w:numId w:val="4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CB6398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 xml:space="preserve">Перебільшуючи розмах і тривалість гайдамацької помсти,  подаючи вигаданий епізод убивства Гонтою своїх дітей, Кобзар заперечує </w:t>
      </w:r>
      <w:proofErr w:type="spellStart"/>
      <w:r w:rsidRPr="00CB6398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>злопомсту</w:t>
      </w:r>
      <w:proofErr w:type="spellEnd"/>
      <w:r w:rsidRPr="00CB6398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>. За трагедію, що сталася, поет засуджує і поляків, і  українців. Поляків за те, що «</w:t>
      </w:r>
      <w:proofErr w:type="spellStart"/>
      <w:r w:rsidRPr="00CB6398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>Уб</w:t>
      </w:r>
      <w:proofErr w:type="spellEnd"/>
      <w:r w:rsidRPr="00CB6398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’</w:t>
      </w:r>
      <w:proofErr w:type="spellStart"/>
      <w:r w:rsidRPr="00CB6398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>єм</w:t>
      </w:r>
      <w:proofErr w:type="spellEnd"/>
      <w:r w:rsidRPr="00CB6398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 xml:space="preserve"> брата! Спалим хату!»; українців – за сліпу помсту.</w:t>
      </w:r>
    </w:p>
    <w:p w:rsidR="00B25593" w:rsidRPr="00CB6398" w:rsidRDefault="00982E87" w:rsidP="00CB6398">
      <w:pPr>
        <w:numPr>
          <w:ilvl w:val="0"/>
          <w:numId w:val="4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CB6398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uk-UA"/>
        </w:rPr>
        <w:t xml:space="preserve">Хвилююче запитання поета: «Що буде з нашими синами?», тобто,  яке майбутнє українського народу, звучить сьогодні аж надто злободенно. Осуджуючи міжнаціональну ворожнечу,  закликаючи  слов’янські народи до єднання, у своїй поемі він малює прекрасну картину вільного і щасливого життя народів, що ввижалося йому в майбутньому як результат цього єднання,  мирного братерського співжиття . </w:t>
      </w:r>
    </w:p>
    <w:p w:rsidR="00CB6398" w:rsidRPr="00E116F9" w:rsidRDefault="00CB6398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</w:p>
    <w:sectPr w:rsidR="00CB6398" w:rsidRPr="00E116F9" w:rsidSect="00B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3CA"/>
    <w:multiLevelType w:val="hybridMultilevel"/>
    <w:tmpl w:val="071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2430"/>
    <w:multiLevelType w:val="hybridMultilevel"/>
    <w:tmpl w:val="E756504A"/>
    <w:lvl w:ilvl="0" w:tplc="7B166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0A6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6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429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AA4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E2F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21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649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8F4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A0C6C"/>
    <w:multiLevelType w:val="hybridMultilevel"/>
    <w:tmpl w:val="D1D0CC6A"/>
    <w:lvl w:ilvl="0" w:tplc="73F018F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4037D"/>
    <w:multiLevelType w:val="hybridMultilevel"/>
    <w:tmpl w:val="0CA45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08"/>
    <w:rsid w:val="00232322"/>
    <w:rsid w:val="00242C04"/>
    <w:rsid w:val="002B00D2"/>
    <w:rsid w:val="0038662F"/>
    <w:rsid w:val="00432567"/>
    <w:rsid w:val="00454F6E"/>
    <w:rsid w:val="004B2ABA"/>
    <w:rsid w:val="00523BBF"/>
    <w:rsid w:val="00567700"/>
    <w:rsid w:val="007222DF"/>
    <w:rsid w:val="00920930"/>
    <w:rsid w:val="00940DC8"/>
    <w:rsid w:val="00982E87"/>
    <w:rsid w:val="00B06B91"/>
    <w:rsid w:val="00B25593"/>
    <w:rsid w:val="00BB50E5"/>
    <w:rsid w:val="00BC5D66"/>
    <w:rsid w:val="00CB6398"/>
    <w:rsid w:val="00E116F9"/>
    <w:rsid w:val="00E37508"/>
    <w:rsid w:val="00E6003C"/>
    <w:rsid w:val="00EC2800"/>
    <w:rsid w:val="00E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508"/>
    <w:pPr>
      <w:ind w:left="720"/>
      <w:contextualSpacing/>
    </w:pPr>
  </w:style>
  <w:style w:type="character" w:customStyle="1" w:styleId="apple-converted-space">
    <w:name w:val="apple-converted-space"/>
    <w:basedOn w:val="a0"/>
    <w:rsid w:val="002B0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508"/>
    <w:pPr>
      <w:ind w:left="720"/>
      <w:contextualSpacing/>
    </w:pPr>
  </w:style>
  <w:style w:type="character" w:customStyle="1" w:styleId="apple-converted-space">
    <w:name w:val="apple-converted-space"/>
    <w:basedOn w:val="a0"/>
    <w:rsid w:val="002B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5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Плющакова</dc:creator>
  <cp:lastModifiedBy>User</cp:lastModifiedBy>
  <cp:revision>3</cp:revision>
  <dcterms:created xsi:type="dcterms:W3CDTF">2014-04-03T04:50:00Z</dcterms:created>
  <dcterms:modified xsi:type="dcterms:W3CDTF">2014-04-04T04:41:00Z</dcterms:modified>
</cp:coreProperties>
</file>