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uppressAutoHyphens w:val="true"/>
        <w:spacing w:after="0" w:before="0" w:line="100" w:lineRule="atLeast"/>
        <w:ind w:hanging="0" w:left="-855" w:right="0"/>
        <w:contextualSpacing w:val="false"/>
        <w:jc w:val="center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Робота</w:t>
      </w:r>
    </w:p>
    <w:p>
      <w:pPr>
        <w:pStyle w:val="style0"/>
        <w:spacing w:after="0" w:before="0" w:line="100" w:lineRule="atLeast"/>
        <w:ind w:hanging="0" w:left="113" w:right="0"/>
        <w:contextualSpacing w:val="false"/>
        <w:jc w:val="center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учасника Всеукраїнського інтерактивного конкурсу</w:t>
      </w:r>
    </w:p>
    <w:p>
      <w:pPr>
        <w:pStyle w:val="style0"/>
        <w:spacing w:after="0" w:before="0" w:line="100" w:lineRule="atLeast"/>
        <w:ind w:hanging="0" w:left="113" w:right="0"/>
        <w:contextualSpacing w:val="false"/>
        <w:jc w:val="center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Малої академії наук «МАН-Юніор Дослідник»</w:t>
      </w:r>
    </w:p>
    <w:p>
      <w:pPr>
        <w:pStyle w:val="style0"/>
        <w:spacing w:after="0" w:before="0" w:line="100" w:lineRule="atLeast"/>
        <w:ind w:hanging="0" w:left="113" w:right="0"/>
        <w:contextualSpacing w:val="false"/>
        <w:jc w:val="center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у номінації «Історик-Юніор»</w:t>
      </w:r>
    </w:p>
    <w:p>
      <w:pPr>
        <w:pStyle w:val="style0"/>
        <w:spacing w:after="0" w:before="0" w:line="100" w:lineRule="atLeast"/>
        <w:ind w:hanging="0" w:left="113" w:right="0"/>
        <w:contextualSpacing w:val="false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«Історичне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підґрунтя поеми «Кавказ»</w:t>
      </w:r>
    </w:p>
    <w:p>
      <w:pPr>
        <w:pStyle w:val="style0"/>
        <w:spacing w:after="0" w:before="0" w:line="100" w:lineRule="atLeast"/>
        <w:ind w:hanging="0" w:left="113" w:right="0"/>
        <w:contextualSpacing w:val="false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учня 32 групи (10 класу)</w:t>
      </w:r>
    </w:p>
    <w:p>
      <w:pPr>
        <w:pStyle w:val="style0"/>
        <w:spacing w:after="0" w:before="0" w:line="100" w:lineRule="atLeast"/>
        <w:ind w:hanging="0" w:left="113" w:right="0"/>
        <w:contextualSpacing w:val="false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Білоцерківського колегіуму Білоцерківської міської ради Київської області</w:t>
      </w:r>
    </w:p>
    <w:p>
      <w:pPr>
        <w:pStyle w:val="style0"/>
        <w:spacing w:after="0" w:before="0" w:line="100" w:lineRule="atLeast"/>
        <w:ind w:hanging="0" w:left="113" w:right="0"/>
        <w:contextualSpacing w:val="false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Сіраєва Владислава Сергійовича</w:t>
      </w:r>
    </w:p>
    <w:p>
      <w:pPr>
        <w:pStyle w:val="style0"/>
        <w:spacing w:after="0" w:before="0" w:line="100" w:lineRule="atLeast"/>
        <w:ind w:hanging="0" w:left="113" w:right="0"/>
        <w:contextualSpacing w:val="false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Науковий керівник: учитель історії, спеціаліст вищої кваліфікаційної категорії</w:t>
      </w:r>
    </w:p>
    <w:p>
      <w:pPr>
        <w:pStyle w:val="style0"/>
        <w:spacing w:after="0" w:before="0" w:line="100" w:lineRule="atLeast"/>
        <w:ind w:hanging="0" w:left="113" w:right="0"/>
        <w:contextualSpacing w:val="false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Махаринська Оксана Петрівна,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067-9191282</w:t>
      </w:r>
    </w:p>
    <w:p>
      <w:pPr>
        <w:pStyle w:val="style0"/>
        <w:ind w:hanging="0" w:left="4248" w:righ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>
      <w:pPr>
        <w:pStyle w:val="style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Вступ</w:t>
      </w:r>
    </w:p>
    <w:p>
      <w:pPr>
        <w:pStyle w:val="style0"/>
        <w:rPr>
          <w:i w:val="false"/>
          <w:iCs w:val="false"/>
          <w:sz w:val="24"/>
          <w:szCs w:val="24"/>
          <w:lang w:val="uk-UA"/>
        </w:rPr>
      </w:pPr>
      <w:r>
        <w:rPr>
          <w:i w:val="false"/>
          <w:iCs w:val="false"/>
          <w:sz w:val="24"/>
          <w:szCs w:val="24"/>
          <w:lang w:val="uk-UA"/>
        </w:rPr>
        <w:t>Розділ 1. Історичне підґрунтя поеми</w:t>
      </w:r>
    </w:p>
    <w:p>
      <w:pPr>
        <w:pStyle w:val="style0"/>
        <w:rPr>
          <w:i w:val="false"/>
          <w:iCs w:val="false"/>
          <w:sz w:val="24"/>
          <w:szCs w:val="24"/>
          <w:lang w:val="uk-UA"/>
        </w:rPr>
      </w:pPr>
      <w:r>
        <w:rPr>
          <w:i w:val="false"/>
          <w:iCs w:val="false"/>
          <w:sz w:val="24"/>
          <w:szCs w:val="24"/>
          <w:lang w:val="uk-UA"/>
        </w:rPr>
        <w:t>а)  Кавказька війна 1817-1864 рр.</w:t>
      </w:r>
    </w:p>
    <w:p>
      <w:pPr>
        <w:pStyle w:val="style0"/>
        <w:rPr>
          <w:i w:val="false"/>
          <w:iCs w:val="false"/>
          <w:sz w:val="24"/>
          <w:szCs w:val="24"/>
          <w:lang w:val="uk-UA"/>
        </w:rPr>
      </w:pPr>
      <w:r>
        <w:rPr>
          <w:i w:val="false"/>
          <w:iCs w:val="false"/>
          <w:sz w:val="24"/>
          <w:szCs w:val="24"/>
          <w:lang w:val="uk-UA"/>
        </w:rPr>
        <w:t>б)  Реальні історичні особи</w:t>
      </w:r>
    </w:p>
    <w:p>
      <w:pPr>
        <w:pStyle w:val="style0"/>
        <w:rPr>
          <w:i w:val="false"/>
          <w:iCs w:val="false"/>
          <w:sz w:val="24"/>
          <w:szCs w:val="24"/>
          <w:lang w:val="uk-UA"/>
        </w:rPr>
      </w:pPr>
      <w:r>
        <w:rPr>
          <w:i w:val="false"/>
          <w:iCs w:val="false"/>
          <w:sz w:val="24"/>
          <w:szCs w:val="24"/>
          <w:lang w:val="uk-UA"/>
        </w:rPr>
        <w:t>в)  Наслідки для кавказьких народів.</w:t>
      </w:r>
    </w:p>
    <w:p>
      <w:pPr>
        <w:pStyle w:val="style0"/>
        <w:rPr>
          <w:i w:val="false"/>
          <w:iCs w:val="false"/>
          <w:sz w:val="24"/>
          <w:szCs w:val="24"/>
          <w:lang w:val="uk-UA"/>
        </w:rPr>
      </w:pPr>
      <w:r>
        <w:rPr>
          <w:i w:val="false"/>
          <w:iCs w:val="false"/>
          <w:sz w:val="24"/>
          <w:szCs w:val="24"/>
          <w:lang w:val="uk-UA"/>
        </w:rPr>
        <w:t xml:space="preserve"> </w:t>
      </w:r>
      <w:r>
        <w:rPr>
          <w:i w:val="false"/>
          <w:iCs w:val="false"/>
          <w:sz w:val="24"/>
          <w:szCs w:val="24"/>
          <w:lang w:val="uk-UA"/>
        </w:rPr>
        <w:t>Розділ 2.  Поема та її автор</w:t>
      </w:r>
    </w:p>
    <w:p>
      <w:pPr>
        <w:pStyle w:val="style0"/>
        <w:rPr>
          <w:i w:val="false"/>
          <w:iCs w:val="false"/>
          <w:sz w:val="24"/>
          <w:szCs w:val="24"/>
          <w:lang w:val="uk-UA"/>
        </w:rPr>
      </w:pPr>
      <w:r>
        <w:rPr>
          <w:i w:val="false"/>
          <w:iCs w:val="false"/>
          <w:sz w:val="24"/>
          <w:szCs w:val="24"/>
          <w:lang w:val="uk-UA"/>
        </w:rPr>
        <w:t>а) Історія написання твору</w:t>
      </w:r>
    </w:p>
    <w:p>
      <w:pPr>
        <w:pStyle w:val="style0"/>
        <w:rPr>
          <w:i w:val="false"/>
          <w:iCs w:val="false"/>
          <w:sz w:val="24"/>
          <w:szCs w:val="24"/>
          <w:lang w:val="uk-UA"/>
        </w:rPr>
      </w:pPr>
      <w:r>
        <w:rPr>
          <w:i w:val="false"/>
          <w:iCs w:val="false"/>
          <w:sz w:val="24"/>
          <w:szCs w:val="24"/>
          <w:lang w:val="uk-UA"/>
        </w:rPr>
        <w:t>б) Тема та ідея поеми</w:t>
      </w:r>
    </w:p>
    <w:p>
      <w:pPr>
        <w:pStyle w:val="style0"/>
        <w:rPr>
          <w:i w:val="false"/>
          <w:iCs w:val="false"/>
          <w:sz w:val="24"/>
          <w:szCs w:val="24"/>
          <w:lang w:val="uk-UA"/>
        </w:rPr>
      </w:pPr>
      <w:r>
        <w:rPr>
          <w:i w:val="false"/>
          <w:iCs w:val="false"/>
          <w:sz w:val="24"/>
          <w:szCs w:val="24"/>
          <w:lang w:val="uk-UA"/>
        </w:rPr>
        <w:t>в) Символіка у творі</w:t>
      </w:r>
    </w:p>
    <w:p>
      <w:pPr>
        <w:pStyle w:val="style0"/>
        <w:rPr>
          <w:i w:val="false"/>
          <w:iCs w:val="false"/>
          <w:sz w:val="24"/>
          <w:szCs w:val="24"/>
          <w:lang w:val="uk-UA"/>
        </w:rPr>
      </w:pPr>
      <w:r>
        <w:rPr>
          <w:i w:val="false"/>
          <w:iCs w:val="false"/>
          <w:sz w:val="24"/>
          <w:szCs w:val="24"/>
          <w:lang w:val="uk-UA"/>
        </w:rPr>
        <w:t>Висновки</w:t>
      </w:r>
    </w:p>
    <w:p>
      <w:pPr>
        <w:pStyle w:val="style0"/>
        <w:jc w:val="center"/>
        <w:rPr>
          <w:sz w:val="24"/>
          <w:szCs w:val="24"/>
          <w:lang w:val="uk-UA"/>
        </w:rPr>
      </w:pPr>
      <w:r>
        <w:rPr>
          <w:i w:val="false"/>
          <w:iCs w:val="false"/>
          <w:sz w:val="24"/>
          <w:szCs w:val="24"/>
          <w:lang w:val="uk-UA"/>
        </w:rPr>
        <w:t xml:space="preserve">Розділ 1. </w:t>
      </w:r>
      <w:r>
        <w:rPr>
          <w:sz w:val="24"/>
          <w:szCs w:val="24"/>
          <w:lang w:val="uk-UA"/>
        </w:rPr>
        <w:t>Історичне підґрунтя поеми</w:t>
      </w:r>
    </w:p>
    <w:p>
      <w:pPr>
        <w:pStyle w:val="style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Шевченко іронізує над вищими панівними верствами тогочасної царської Росії, які вважають, що мають право «вчити» інші народи (в даному випадку народи Кавказу), як потрібно жити і що саме вони повинні «нести» цивілізацію та культуру. </w:t>
      </w:r>
      <w:r>
        <w:rPr>
          <w:sz w:val="24"/>
          <w:szCs w:val="24"/>
        </w:rPr>
        <w:t>Шевченко пише із неприхованим сарказмом: «ми християни; храми, школи, усе добро, сам Бог у нас»! Проте Шевченко згадує також про Сибір і тюрми в Російській імперії в яких сидять не тільки злочинці, але й політичні в'язні. Про це мовчить весь люд царської Росії, «бо благоденствує», як каже знову таки гірко сміючись Шевченко.</w:t>
      </w:r>
      <w:r>
        <w:rPr>
          <w:sz w:val="24"/>
          <w:szCs w:val="24"/>
          <w:lang w:val="uk-UA"/>
        </w:rPr>
        <w:tab/>
        <w:tab/>
      </w:r>
      <w:r>
        <w:rPr>
          <w:sz w:val="24"/>
          <w:szCs w:val="24"/>
        </w:rPr>
        <w:t>З гнівом Шевченко пише про поміщиків: «Ви любите на братові, шкуру, а не душу! та й лупите по закону дочці на кожушок, байстрюкові на придане, жінці на патинки». Шевченко глузує над людьми, що в церкві моляться «за кражу, за войну, за кров, щоб братню кров пролити» і приносять отримані на війні прикраси, як пожертву Богові.</w:t>
      </w:r>
      <w:r>
        <w:rPr>
          <w:sz w:val="24"/>
          <w:szCs w:val="24"/>
          <w:lang w:val="uk-UA"/>
        </w:rPr>
        <w:tab/>
        <w:tab/>
        <w:t xml:space="preserve">                                                                                                               </w:t>
        <w:tab/>
      </w:r>
      <w:r>
        <w:rPr>
          <w:sz w:val="24"/>
          <w:szCs w:val="24"/>
        </w:rPr>
        <w:t>Внаслідок війни більшість корінного населення Північного Кавказу була ліквідована. Були повністю ліквідовані цілі народи та більшість адигів (черкесів) і чеченців. Після війни відбулося масове переселення (добровільне й примусове) більшості адигів (черкесів) та деяких інших народів в мусульманські країни, переважно в Туреччину. Тривалий час командувачем російських військ на Кавказі був Олексій Єрмолов, який прославився тим, що завдяки адміністративним та військовим заходам конфлікт було вичерпано. Щодо заходів стосовно кавказців (під час керівництва Грузією)</w:t>
      </w:r>
      <w:r>
        <w:rPr>
          <w:rFonts w:cs=""/>
          <w:color w:val="000000"/>
          <w:sz w:val="24"/>
          <w:szCs w:val="24"/>
        </w:rPr>
        <w:t xml:space="preserve"> </w:t>
      </w:r>
      <w:r>
        <w:rPr>
          <w:rFonts w:cs=""/>
          <w:color w:val="000000"/>
          <w:sz w:val="24"/>
          <w:szCs w:val="24"/>
          <w:lang w:val="uk-UA"/>
        </w:rPr>
        <w:tab/>
        <w:tab/>
      </w:r>
      <w:r>
        <w:rPr>
          <w:sz w:val="24"/>
          <w:szCs w:val="24"/>
        </w:rPr>
        <w:t>Головна частина поеми — це монолог російського колонізатора, який підступно закликає горців до “дружби”, з гордістю повторюючи: “До </w:t>
      </w:r>
      <w:r>
        <w:rPr>
          <w:i/>
          <w:iCs/>
          <w:sz w:val="24"/>
          <w:szCs w:val="24"/>
        </w:rPr>
        <w:t>нас в науку! ми навчим…”, “Усе добро … у нас!”.</w:t>
      </w:r>
      <w:r>
        <w:rPr>
          <w:sz w:val="24"/>
          <w:szCs w:val="24"/>
        </w:rPr>
        <w:t> Шевченка глибоко обурює у цьому самовикривальному монолозі лицемірне блюзнірство “Господом проклятих”, які, виступаючи від імені “настоящих християн”, знущаються над народом</w:t>
      </w:r>
      <w:r>
        <w:rPr>
          <w:sz w:val="24"/>
          <w:szCs w:val="24"/>
          <w:lang w:val="uk-UA"/>
        </w:rPr>
        <w:tab/>
        <w:tab/>
        <w:tab/>
        <w:tab/>
        <w:tab/>
        <w:tab/>
        <w:tab/>
        <w:tab/>
        <w:tab/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Розділ 2.  Поема та її автор</w:t>
      </w:r>
    </w:p>
    <w:p>
      <w:pPr>
        <w:pStyle w:val="style0"/>
        <w:rPr>
          <w:rFonts w:cs=""/>
          <w:color w:val="000000"/>
          <w:sz w:val="24"/>
          <w:szCs w:val="24"/>
          <w:lang w:val="uk-UA"/>
        </w:rPr>
      </w:pPr>
      <w:r>
        <w:rPr>
          <w:sz w:val="24"/>
          <w:szCs w:val="24"/>
        </w:rPr>
        <w:t xml:space="preserve">«Кавказ» був написаний Т. Шевченком у Переяславі 1845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., автограф твору міститься в альбомі «Три літа». Традиційне визначення жанру «Кавказу» як поеми зумовлене відносно великим розміром і суспільним значенням твору. Таке визначення, проте, можна прийняти лише умовно, адже твір не має сюжету, у ньому відсутні дійові особи, що не є характерним для поеми як жанру. «Кавказ» — індивідуальна лірико-сатирична жанрова форма, близька водночас і до інвективи, і до медитації, і до героїчної оди.</w:t>
      </w:r>
      <w:r>
        <w:rPr>
          <w:rFonts w:cs=""/>
          <w:color w:val="000000"/>
          <w:sz w:val="24"/>
          <w:szCs w:val="24"/>
        </w:rPr>
        <w:t xml:space="preserve"> </w:t>
      </w:r>
      <w:r>
        <w:rPr>
          <w:rFonts w:cs=""/>
          <w:color w:val="000000"/>
          <w:sz w:val="24"/>
          <w:szCs w:val="24"/>
          <w:lang w:val="uk-UA"/>
        </w:rPr>
        <w:tab/>
        <w:tab/>
        <w:tab/>
        <w:tab/>
        <w:tab/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Твір присвячено другові поета, Якову де Бальмену, який загинув під час загарбницької війни Росії за приєднання Кавказу.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Основним героєм твору є кавказькі народи, які намагається закути в ланцюги неволі російське самодержавство. Віра в їх безсмертя й непереможність найповніше виявилася в символічному образі нескореного Прометея — титана з грецької міфології. Проводячи цю паралель, поет висловлює думку, що вільного народу ніколи не уярмити, він нездоланний і відроджується знову й знову, як печінка  Про-метея.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Образ загарбника поет змалював нищівними засобами сатири: (це хорти, гончі й псарі, в одному ряду з якими стоять і «батюшки-царі»)</w:t>
      </w:r>
    </w:p>
    <w:p>
      <w:pPr>
        <w:pStyle w:val="style0"/>
        <w:jc w:val="left"/>
        <w:rPr>
          <w:sz w:val="24"/>
          <w:szCs w:val="24"/>
        </w:rPr>
      </w:pPr>
      <w:r>
        <w:rPr>
          <w:sz w:val="24"/>
          <w:szCs w:val="24"/>
        </w:rPr>
        <w:tab/>
        <w:t>Початковий пейзаж поеми зображує  величаву  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водночас      траг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чну картину. Могутн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Кавказьк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гори залит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людською кров'ю: </w:t>
      </w:r>
    </w:p>
    <w:p>
      <w:pPr>
        <w:pStyle w:val="style0"/>
        <w:jc w:val="left"/>
        <w:rPr>
          <w:sz w:val="24"/>
          <w:szCs w:val="24"/>
        </w:rPr>
      </w:pPr>
      <w:r>
        <w:rPr>
          <w:sz w:val="24"/>
          <w:szCs w:val="24"/>
        </w:rPr>
        <w:t>За горами  гори,</w:t>
        <w:br/>
        <w:t>хмарою повит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                                                                                                                                Зас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ян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горем, кров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ю полит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  <w:br/>
        <w:t xml:space="preserve">Двома рядками поет дає нам уявлення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про природу Кавказу,  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про долю його народу,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про м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сце, де за м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фом орел карає Прометея.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Мiфологiчний Прометей це борець за свободу i захисник людей. Вiн  викрав</w:t>
        <w:br/>
        <w:t>на Олiмпi вогонь, передав людям i навчив користуватися ним. За  це  Зевс</w:t>
        <w:br/>
        <w:t>наказав прикувати Прометея до  скелi  на  Кавказi,  пробив  йому  груди.</w:t>
        <w:br/>
        <w:t>Щоранку великий орел клював титану печiнку,  яка  вночi  вiдновлювалась.</w:t>
        <w:br/>
        <w:t>Образ  Прометея  в  поемi  Кавказ               символiзує  силу  народу,  його</w:t>
        <w:br/>
        <w:t>могутнiсть i нескоренiсть. Орел же асоцiюється з двоголовим  орлом</w:t>
        <w:br/>
        <w:t>самодержавства. Царат, ворожi сили не зможуть  скувати  живоï  душi</w:t>
        <w:br/>
        <w:t>народу, бо вiн безсмертний. Саме це основне в образi Проме</w:t>
      </w:r>
    </w:p>
    <w:p>
      <w:pPr>
        <w:pStyle w:val="style0"/>
        <w:ind w:hanging="0" w:left="360" w:righ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</w:t>
      </w:r>
      <w:r>
        <w:rPr>
          <w:sz w:val="24"/>
          <w:szCs w:val="24"/>
          <w:lang w:val="uk-UA"/>
        </w:rPr>
        <w:t>Висновки</w:t>
      </w:r>
    </w:p>
    <w:p>
      <w:pPr>
        <w:pStyle w:val="style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Кавказ" - відгук на кавказькі війни Російської імперії і конкретно на загибель свого друга Якова де Бальмена. Шевченко засуджує всяке насильство імперії над націями. </w:t>
      </w:r>
      <w:r>
        <w:rPr>
          <w:sz w:val="24"/>
          <w:szCs w:val="24"/>
        </w:rPr>
        <w:t>Основна думка: «Борітеся — поборете!».</w:t>
      </w:r>
      <w:r>
        <w:rPr>
          <w:sz w:val="24"/>
          <w:szCs w:val="24"/>
          <w:lang w:val="uk-UA"/>
        </w:rPr>
        <w:t xml:space="preserve">Поема “Кавказ“ не втратила своєї актуальності і в ХХІ столітті. Мені тяжко розуміти, що навіть в наш час  ця поема повторюється діями від російських загарбників , ціною життя людей, крові, та сотні розбитих сімей вони домагаються свого володарювання  над незалежними країнами. І в мене постає просте питання, навіщо? </w:t>
        <w:tab/>
        <w:tab/>
        <w:tab/>
        <w:tab/>
        <w:tab/>
        <w:tab/>
      </w:r>
    </w:p>
    <w:p>
      <w:pPr>
        <w:pStyle w:val="style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Тарас Шевченко - герой, своїми словами він і досі пробиває серця патріотів на скрізь, тим самим змушує їх пишатися своєю країною! “Хто Шевченка прочитав, той багатший серцем став”.</w:t>
      </w:r>
    </w:p>
    <w:p>
      <w:pPr>
        <w:pStyle w:val="style0"/>
        <w:ind w:hanging="0" w:left="720" w:righ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style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</w:t>
      </w:r>
    </w:p>
    <w:p>
      <w:pPr>
        <w:pStyle w:val="style0"/>
        <w:spacing w:after="200" w:before="0"/>
        <w:ind w:hanging="0" w:left="4248" w:right="0"/>
        <w:contextualSpacing w:val="false"/>
        <w:jc w:val="center"/>
        <w:rPr/>
      </w:pPr>
      <w:r>
        <w:rPr/>
      </w:r>
    </w:p>
    <w:sectPr>
      <w:type w:val="nextPage"/>
      <w:pgSz w:h="16838" w:w="11906"/>
      <w:pgMar w:bottom="1134" w:footer="0" w:gutter="0" w:header="0" w:left="690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WenQuanYi Micro Hei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Wingdings 2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Основни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Розділ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Покажчик"/>
    <w:basedOn w:val="style0"/>
    <w:next w:val="style21"/>
    <w:pPr>
      <w:suppressLineNumbers/>
    </w:pPr>
    <w:rPr>
      <w:rFonts w:cs="Lohit Hindi"/>
    </w:rPr>
  </w:style>
  <w:style w:styleId="style22" w:type="paragraph">
    <w:name w:val="Normal (Web)"/>
    <w:basedOn w:val="style0"/>
    <w:next w:val="style22"/>
    <w:pPr>
      <w:suppressAutoHyphens w:val="false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</w:rPr>
  </w:style>
  <w:style w:styleId="style23" w:type="paragraph">
    <w:name w:val="List Paragraph"/>
    <w:basedOn w:val="style0"/>
    <w:next w:val="style23"/>
    <w:pPr>
      <w:suppressAutoHyphens w:val="false"/>
      <w:spacing w:after="0" w:before="0" w:line="100" w:lineRule="atLeast"/>
      <w:ind w:hanging="0" w:left="720" w:right="0"/>
      <w:contextualSpacing/>
    </w:pPr>
    <w:rPr>
      <w:rFonts w:ascii="Times New Roman" w:cs="Times New Roman" w:eastAsia="Times New Roman" w:hAnsi="Times New Roman"/>
      <w:color w:val="00000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2014-04-09T09:01:00Z</dcterms:created>
  <dc:creator>Admin</dc:creator>
  <cp:lastModifiedBy>Admin</cp:lastModifiedBy>
  <dcterms:modified xsi:type="dcterms:W3CDTF">2014-04-09T09:38:00Z</dcterms:modified>
  <cp:revision>1</cp:revision>
</cp:coreProperties>
</file>