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09" w:rsidRDefault="006829B0" w:rsidP="004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7F1209">
        <w:rPr>
          <w:rFonts w:ascii="Times New Roman" w:hAnsi="Times New Roman" w:cs="Times New Roman"/>
          <w:sz w:val="28"/>
          <w:szCs w:val="28"/>
        </w:rPr>
        <w:t>ПРОЕКТ</w:t>
      </w:r>
    </w:p>
    <w:p w:rsidR="007F1209" w:rsidRDefault="007F1209" w:rsidP="004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09" w:rsidRDefault="007F1209" w:rsidP="004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209" w:rsidRPr="00456F7B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9D6153">
        <w:rPr>
          <w:rFonts w:ascii="Times New Roman" w:hAnsi="Times New Roman" w:cs="Times New Roman"/>
          <w:sz w:val="28"/>
          <w:szCs w:val="28"/>
        </w:rPr>
        <w:t xml:space="preserve">: </w:t>
      </w:r>
      <w:r w:rsidRPr="009D615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9D6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F7B">
        <w:rPr>
          <w:rFonts w:ascii="Times New Roman" w:hAnsi="Times New Roman" w:cs="Times New Roman"/>
          <w:sz w:val="28"/>
          <w:szCs w:val="28"/>
        </w:rPr>
        <w:t>СРАВНИТЕЛЬНЫЙ АНАЛИЗ СОБЫТИЙ</w:t>
      </w:r>
    </w:p>
    <w:p w:rsidR="007F1209" w:rsidRPr="00456F7B" w:rsidRDefault="007F1209" w:rsidP="004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ВОЙНЫ РОССИИ С НАПОЛЕОНОМ</w:t>
      </w:r>
    </w:p>
    <w:p w:rsidR="007F1209" w:rsidRPr="00456F7B" w:rsidRDefault="007F1209" w:rsidP="004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>В 1812 Г.</w:t>
      </w:r>
    </w:p>
    <w:p w:rsidR="007F1209" w:rsidRPr="00456F7B" w:rsidRDefault="007F1209" w:rsidP="004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7B">
        <w:rPr>
          <w:rFonts w:ascii="Times New Roman" w:hAnsi="Times New Roman" w:cs="Times New Roman"/>
          <w:sz w:val="28"/>
          <w:szCs w:val="28"/>
        </w:rPr>
        <w:t>И ВЕЛИКОЙ ОТЕЧЕСТВЕННОЙ ВОЙНЫ</w:t>
      </w:r>
    </w:p>
    <w:p w:rsidR="007F1209" w:rsidRPr="00456F7B" w:rsidRDefault="007F1209" w:rsidP="004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7F1209" w:rsidRPr="00456F7B" w:rsidRDefault="007F1209" w:rsidP="004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7B">
        <w:rPr>
          <w:rFonts w:ascii="Times New Roman" w:hAnsi="Times New Roman" w:cs="Times New Roman"/>
          <w:sz w:val="28"/>
          <w:szCs w:val="28"/>
        </w:rPr>
        <w:t>СОВЕТСКОГО СОЮЗА В 1941-1945 ГГ.</w:t>
      </w:r>
    </w:p>
    <w:p w:rsidR="007F1209" w:rsidRDefault="007F1209" w:rsidP="004852F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1209" w:rsidRDefault="007F1209" w:rsidP="004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(Партизанское движение в войне России с Наполеоном 1812г. и в Великой Отечественной войне 1941-1945г.г. на территории Советского Союза)</w:t>
      </w:r>
    </w:p>
    <w:p w:rsidR="007F1209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209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УЧАЩИХСЯ 9-В КЛАССА:         Медведевой Алины</w:t>
      </w:r>
    </w:p>
    <w:p w:rsidR="007F1209" w:rsidRPr="00456F7B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Наборщиковой Елены</w:t>
      </w:r>
    </w:p>
    <w:p w:rsidR="007F1209" w:rsidRPr="00456F7B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209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209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ОБШЕОБРАЗОВАТЕЛЬНОЙ ШКОЛЫ </w:t>
      </w:r>
      <w:r w:rsidRPr="00D7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6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№20</w:t>
      </w:r>
    </w:p>
    <w:p w:rsidR="007F1209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209" w:rsidRPr="00662D41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                    </w:t>
      </w:r>
      <w:r w:rsidRPr="00456F7B">
        <w:rPr>
          <w:rFonts w:ascii="Times New Roman" w:hAnsi="Times New Roman" w:cs="Times New Roman"/>
          <w:sz w:val="28"/>
          <w:szCs w:val="28"/>
        </w:rPr>
        <w:t>ШЕЙГАС  С. А., учитель истории</w:t>
      </w:r>
      <w:r w:rsidRPr="0066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09" w:rsidRPr="00662D41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209" w:rsidRPr="00662D41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209" w:rsidRPr="00662D41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209" w:rsidRPr="00662D41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209" w:rsidRPr="00662D41" w:rsidRDefault="007F1209" w:rsidP="0048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2F0" w:rsidRDefault="004852F0" w:rsidP="004852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52F0" w:rsidRDefault="004852F0" w:rsidP="004852F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1209" w:rsidRPr="00662D41" w:rsidRDefault="007F1209" w:rsidP="004852F0">
      <w:p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852F0" w:rsidRPr="00764C20" w:rsidRDefault="007F1209" w:rsidP="00764C2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войнах России против Наполеона</w:t>
      </w:r>
      <w:r w:rsidR="00297F7B"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 Советского Союза против нац</w:t>
      </w:r>
      <w:r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стской Герман</w:t>
      </w:r>
      <w:proofErr w:type="gramStart"/>
      <w:r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ии</w:t>
      </w:r>
      <w:r w:rsidR="00662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ее</w:t>
      </w:r>
      <w:proofErr w:type="gramEnd"/>
      <w:r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союзников много общего. Одной из общих черт этих войн стало партизанское движение. Конечно,</w:t>
      </w:r>
      <w:r w:rsidR="00297F7B"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партизанская война</w:t>
      </w:r>
      <w:r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97F7B"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1812 году отличалась от партизанского движения в годы Великой отечественной во</w:t>
      </w:r>
      <w:r w:rsidR="00297F7B"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297F7B"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ны, прежде всего, масштабами, но цели, задачи, формы и методы были пра</w:t>
      </w:r>
      <w:r w:rsidR="00297F7B"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297F7B"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тически одинаковыми</w:t>
      </w:r>
      <w:r w:rsidR="004852F0"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24EEB" w:rsidRPr="00764C20" w:rsidRDefault="007F1209" w:rsidP="00764C2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4C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Партизанская война</w:t>
      </w:r>
      <w:r w:rsidRPr="00764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одна из форм</w:t>
      </w:r>
      <w:r w:rsidRPr="00764C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2D41">
        <w:rPr>
          <w:rFonts w:ascii="Times New Roman" w:hAnsi="Times New Roman" w:cs="Times New Roman"/>
          <w:sz w:val="28"/>
          <w:szCs w:val="28"/>
        </w:rPr>
        <w:t xml:space="preserve">малой </w:t>
      </w:r>
      <w:proofErr w:type="gramStart"/>
      <w:r w:rsidRPr="00662D41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Pr="00764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ведётся скрывающимися среди местного населения либо использующими свойства местности вооружёнными формированиями, избегающими открытых и кру</w:t>
      </w:r>
      <w:r w:rsidRPr="00764C2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64C20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столкновений с противником а также вооруженная борьба значительной части населения против власти, которую данная часть населения считает ч</w:t>
      </w:r>
      <w:r w:rsidRPr="00764C2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64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ждой и оккупационной. 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Партизанская война ведется на территории, занятой противником. В партизанском движении нередко принимают участие части регулярных 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войск, действующие в тылу врага. Проявляется партизанское движение главным образом в форме ведения боевых действий, а также саб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тажа, диверсий и др.</w:t>
      </w:r>
    </w:p>
    <w:p w:rsidR="00297F7B" w:rsidRPr="00764C20" w:rsidRDefault="00297F7B" w:rsidP="00764C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 война 1812 года в России – вооруженный конфликт между русскими партизанами и наполеоновской армией</w:t>
      </w:r>
      <w:r w:rsidR="00A35B20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России,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 в годы Великой Отечественной войны партизанское движение – одна из форм вооруженной борьбы советского народа против врага</w:t>
      </w:r>
      <w:r w:rsidR="00A35B20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оккупирова</w:t>
      </w:r>
      <w:r w:rsidR="00A35B20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B20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им территории.</w:t>
      </w:r>
      <w:r w:rsidR="00196FE9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FE9" w:rsidRPr="00764C20" w:rsidRDefault="00196FE9" w:rsidP="00764C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партизанского движения в 1812 году были нанес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урона живой силе противника, нарушение связи и коммуникаций</w:t>
      </w:r>
      <w:r w:rsidR="002B5D6F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транспорта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снабжения армии продовольствием и т.д.  В годы В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ликой Отечественной войны эти цели сохранились</w:t>
      </w:r>
      <w:r w:rsidR="002B5D6F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 что добавилась техника.</w:t>
      </w:r>
    </w:p>
    <w:p w:rsidR="00AF22AC" w:rsidRPr="00764C20" w:rsidRDefault="00AF22AC" w:rsidP="0076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партизанским движением во время Отечественной войны 1812 года осуществлялось командованием русской армией и лично М.И. Кутузовым.  Партизанским движением в годы Великой Отечественной войны руководила Ставка Верховного Главнокомандования. Были созданы Центральный штаб партизанского движения, 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ш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б партизанск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движения 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Украинский  ш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партизанского </w:t>
      </w:r>
      <w:r w:rsidR="00764C20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штабы партизанского движения в оккупированных областях.</w:t>
      </w:r>
    </w:p>
    <w:p w:rsidR="00224EEB" w:rsidRPr="00764C20" w:rsidRDefault="00AF22AC" w:rsidP="00764C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если во время Отечественной войны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1812 года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партизанское движ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зародилось стихийно или по инициативе отдельных офицеров русской армии, то в годы Великой Отечественной войны партизанское движение б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организованным.   Программа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развертывания </w:t>
      </w:r>
      <w:r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движения 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держалась в директиве СНК и ЦК ВК</w:t>
      </w:r>
      <w:proofErr w:type="gramStart"/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29 июня 1941 г. Вскоре, 18 и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ЦК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Коммунистической партии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специальное постановление "Об организации борьбы в тылу германских войск". В этих документах давались указания о подготовке партийного подполья, об организации, комплектов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вооружении партизанских отрядов, а также формулировались задачи движения.</w:t>
      </w:r>
    </w:p>
    <w:p w:rsidR="00224EEB" w:rsidRPr="00662D41" w:rsidRDefault="00224EEB" w:rsidP="00764C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F0" w:rsidRPr="00764C20" w:rsidRDefault="00662D41" w:rsidP="00764C2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Первоначально советское руководство сделало 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ставку на регулярные партизанские соединения, сформированные при участии и под руководством НКВД. Наиболее известным стал отряд "Победители", командир Д. Н. Ме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24EEB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ведев. 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затем партизанское движение стало массовым, наряду с подг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товленными отрядами и группами действовали партизанские отряды и по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польные группы, состоящие из гражданского местного населения оккупир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районов</w:t>
      </w:r>
      <w:r w:rsidR="00196FE9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бойцов Красной Армии, ок</w:t>
      </w:r>
      <w:r w:rsidR="00196FE9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6FE9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завшихся в окружении</w:t>
      </w:r>
      <w:r w:rsidR="00ED305E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D6F" w:rsidRPr="0076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22E" w:rsidRPr="00764C20" w:rsidRDefault="00EB5A3E" w:rsidP="00EB5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122E" w:rsidRPr="00764C20">
        <w:rPr>
          <w:rFonts w:ascii="Times New Roman" w:hAnsi="Times New Roman" w:cs="Times New Roman"/>
          <w:sz w:val="28"/>
          <w:szCs w:val="28"/>
        </w:rPr>
        <w:t xml:space="preserve">Партизанское движение имело </w:t>
      </w:r>
      <w:r w:rsidRPr="00662D41">
        <w:rPr>
          <w:rFonts w:ascii="Times New Roman" w:hAnsi="Times New Roman" w:cs="Times New Roman"/>
          <w:sz w:val="28"/>
          <w:szCs w:val="28"/>
        </w:rPr>
        <w:t xml:space="preserve">широкую </w:t>
      </w:r>
      <w:r w:rsidR="0077122E" w:rsidRPr="00764C20">
        <w:rPr>
          <w:rFonts w:ascii="Times New Roman" w:hAnsi="Times New Roman" w:cs="Times New Roman"/>
          <w:sz w:val="28"/>
          <w:szCs w:val="28"/>
        </w:rPr>
        <w:t xml:space="preserve">поддержку среди </w:t>
      </w:r>
      <w:r>
        <w:rPr>
          <w:rFonts w:ascii="Times New Roman" w:hAnsi="Times New Roman" w:cs="Times New Roman"/>
          <w:sz w:val="28"/>
          <w:szCs w:val="28"/>
        </w:rPr>
        <w:t>местного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ления. </w:t>
      </w:r>
      <w:r w:rsidR="0077122E" w:rsidRPr="00764C20">
        <w:rPr>
          <w:rFonts w:ascii="Times New Roman" w:hAnsi="Times New Roman" w:cs="Times New Roman"/>
          <w:sz w:val="28"/>
          <w:szCs w:val="28"/>
        </w:rPr>
        <w:t>В 1941-1945 гг. гражданское население и партизаны в большинстве случаев оказывали помощь друг другу. Помощь со стороны местного насел</w:t>
      </w:r>
      <w:r w:rsidR="0077122E" w:rsidRPr="00764C20">
        <w:rPr>
          <w:rFonts w:ascii="Times New Roman" w:hAnsi="Times New Roman" w:cs="Times New Roman"/>
          <w:sz w:val="28"/>
          <w:szCs w:val="28"/>
        </w:rPr>
        <w:t>е</w:t>
      </w:r>
      <w:r w:rsidR="0077122E" w:rsidRPr="00764C20">
        <w:rPr>
          <w:rFonts w:ascii="Times New Roman" w:hAnsi="Times New Roman" w:cs="Times New Roman"/>
          <w:sz w:val="28"/>
          <w:szCs w:val="28"/>
        </w:rPr>
        <w:t>ния была настолько важна, что во всех регионах стала одним из главных фа</w:t>
      </w:r>
      <w:r w:rsidR="0077122E" w:rsidRPr="00764C20">
        <w:rPr>
          <w:rFonts w:ascii="Times New Roman" w:hAnsi="Times New Roman" w:cs="Times New Roman"/>
          <w:sz w:val="28"/>
          <w:szCs w:val="28"/>
        </w:rPr>
        <w:t>к</w:t>
      </w:r>
      <w:r w:rsidR="0077122E" w:rsidRPr="00764C20">
        <w:rPr>
          <w:rFonts w:ascii="Times New Roman" w:hAnsi="Times New Roman" w:cs="Times New Roman"/>
          <w:sz w:val="28"/>
          <w:szCs w:val="28"/>
        </w:rPr>
        <w:t xml:space="preserve">торов успеха партизан.  </w:t>
      </w:r>
    </w:p>
    <w:p w:rsidR="004852F0" w:rsidRPr="00764C20" w:rsidRDefault="0077122E" w:rsidP="0076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C20">
        <w:rPr>
          <w:rFonts w:ascii="Times New Roman" w:hAnsi="Times New Roman" w:cs="Times New Roman"/>
          <w:sz w:val="28"/>
          <w:szCs w:val="28"/>
        </w:rPr>
        <w:t>Партизанская война выдвинула  командиров, организаторов партиза</w:t>
      </w:r>
      <w:r w:rsidRPr="00764C20">
        <w:rPr>
          <w:rFonts w:ascii="Times New Roman" w:hAnsi="Times New Roman" w:cs="Times New Roman"/>
          <w:sz w:val="28"/>
          <w:szCs w:val="28"/>
        </w:rPr>
        <w:t>н</w:t>
      </w:r>
      <w:r w:rsidRPr="00764C20">
        <w:rPr>
          <w:rFonts w:ascii="Times New Roman" w:hAnsi="Times New Roman" w:cs="Times New Roman"/>
          <w:sz w:val="28"/>
          <w:szCs w:val="28"/>
        </w:rPr>
        <w:t>ской борьбы, как из среды военных, так и из среды гражданских людей.</w:t>
      </w:r>
    </w:p>
    <w:p w:rsidR="0077122E" w:rsidRPr="00764C20" w:rsidRDefault="0077122E" w:rsidP="0076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C20">
        <w:rPr>
          <w:rFonts w:ascii="Times New Roman" w:hAnsi="Times New Roman" w:cs="Times New Roman"/>
          <w:sz w:val="28"/>
          <w:szCs w:val="28"/>
        </w:rPr>
        <w:t xml:space="preserve">1812 г.  – Д. Давыдов, А. </w:t>
      </w:r>
      <w:proofErr w:type="spellStart"/>
      <w:r w:rsidRPr="00764C20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 w:rsidRPr="00764C20">
        <w:rPr>
          <w:rFonts w:ascii="Times New Roman" w:hAnsi="Times New Roman" w:cs="Times New Roman"/>
          <w:sz w:val="28"/>
          <w:szCs w:val="28"/>
        </w:rPr>
        <w:t>, А. Фигнер;</w:t>
      </w:r>
      <w:r w:rsidR="004852F0" w:rsidRPr="00764C20">
        <w:rPr>
          <w:rFonts w:ascii="Times New Roman" w:hAnsi="Times New Roman" w:cs="Times New Roman"/>
          <w:sz w:val="28"/>
          <w:szCs w:val="28"/>
        </w:rPr>
        <w:t xml:space="preserve"> </w:t>
      </w:r>
      <w:r w:rsidRPr="00764C20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Курин, В. Кожина,  Е. Стулов</w:t>
      </w:r>
    </w:p>
    <w:p w:rsidR="004852F0" w:rsidRPr="00764C20" w:rsidRDefault="004852F0" w:rsidP="0076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4C20">
        <w:rPr>
          <w:rFonts w:ascii="Times New Roman" w:hAnsi="Times New Roman" w:cs="Times New Roman"/>
          <w:sz w:val="28"/>
          <w:szCs w:val="28"/>
        </w:rPr>
        <w:t>1941-1945 гг.  П. Судоплатов</w:t>
      </w:r>
      <w:proofErr w:type="gramStart"/>
      <w:r w:rsidRPr="00764C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4C20">
        <w:rPr>
          <w:rFonts w:ascii="Times New Roman" w:hAnsi="Times New Roman" w:cs="Times New Roman"/>
          <w:sz w:val="28"/>
          <w:szCs w:val="28"/>
        </w:rPr>
        <w:t xml:space="preserve"> П. Вершигора, С.Ковпак, А. Сабуров, Д. Медведев;</w:t>
      </w:r>
    </w:p>
    <w:p w:rsidR="00EB5A3E" w:rsidRDefault="00EB5A3E" w:rsidP="0041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 нанесли значительный урон противнику. Они освобождали от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хватчиков поселки и города, села и деревни. В годы Великой Отечественной войны целые рай</w:t>
      </w:r>
      <w:r w:rsidR="00662D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были под контролем партизан.</w:t>
      </w:r>
    </w:p>
    <w:p w:rsidR="004852F0" w:rsidRPr="00764C20" w:rsidRDefault="004852F0" w:rsidP="0041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C20">
        <w:rPr>
          <w:rFonts w:ascii="Times New Roman" w:hAnsi="Times New Roman" w:cs="Times New Roman"/>
          <w:sz w:val="28"/>
          <w:szCs w:val="28"/>
        </w:rPr>
        <w:t>Наиболее значимые бои партизан в 1812 году:</w:t>
      </w:r>
    </w:p>
    <w:p w:rsidR="004852F0" w:rsidRPr="00764C20" w:rsidRDefault="00662D41" w:rsidP="00764C20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2F0" w:rsidRPr="00764C20">
        <w:rPr>
          <w:rFonts w:ascii="Times New Roman" w:hAnsi="Times New Roman" w:cs="Times New Roman"/>
          <w:sz w:val="28"/>
          <w:szCs w:val="28"/>
        </w:rPr>
        <w:t xml:space="preserve">Бой у с. </w:t>
      </w:r>
      <w:proofErr w:type="spellStart"/>
      <w:r w:rsidR="004852F0" w:rsidRPr="00764C20">
        <w:rPr>
          <w:rFonts w:ascii="Times New Roman" w:hAnsi="Times New Roman" w:cs="Times New Roman"/>
          <w:sz w:val="28"/>
          <w:szCs w:val="28"/>
        </w:rPr>
        <w:t>Ляхово</w:t>
      </w:r>
      <w:proofErr w:type="spellEnd"/>
      <w:r w:rsidR="004852F0" w:rsidRPr="00764C20">
        <w:rPr>
          <w:rFonts w:ascii="Times New Roman" w:hAnsi="Times New Roman" w:cs="Times New Roman"/>
          <w:sz w:val="28"/>
          <w:szCs w:val="28"/>
        </w:rPr>
        <w:t>, произошедший 28 октября (9 ноября).</w:t>
      </w:r>
      <w:proofErr w:type="gramEnd"/>
    </w:p>
    <w:p w:rsidR="004852F0" w:rsidRPr="00764C20" w:rsidRDefault="00662D41" w:rsidP="00764C20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F0" w:rsidRPr="00764C20">
        <w:rPr>
          <w:rFonts w:ascii="Times New Roman" w:hAnsi="Times New Roman" w:cs="Times New Roman"/>
          <w:sz w:val="28"/>
          <w:szCs w:val="28"/>
        </w:rPr>
        <w:t xml:space="preserve">Действия отряда А. П. </w:t>
      </w:r>
      <w:proofErr w:type="spellStart"/>
      <w:r w:rsidR="004852F0" w:rsidRPr="00764C20">
        <w:rPr>
          <w:rFonts w:ascii="Times New Roman" w:hAnsi="Times New Roman" w:cs="Times New Roman"/>
          <w:sz w:val="28"/>
          <w:szCs w:val="28"/>
        </w:rPr>
        <w:t>Ожаровского</w:t>
      </w:r>
      <w:proofErr w:type="spellEnd"/>
      <w:r w:rsidR="004852F0" w:rsidRPr="00764C20">
        <w:rPr>
          <w:rFonts w:ascii="Times New Roman" w:hAnsi="Times New Roman" w:cs="Times New Roman"/>
          <w:sz w:val="28"/>
          <w:szCs w:val="28"/>
        </w:rPr>
        <w:t xml:space="preserve"> по захвату </w:t>
      </w:r>
      <w:proofErr w:type="gramStart"/>
      <w:r w:rsidR="004852F0" w:rsidRPr="00764C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52F0" w:rsidRPr="00764C20">
        <w:rPr>
          <w:rFonts w:ascii="Times New Roman" w:hAnsi="Times New Roman" w:cs="Times New Roman"/>
          <w:sz w:val="28"/>
          <w:szCs w:val="28"/>
        </w:rPr>
        <w:t>. Могилева.</w:t>
      </w:r>
    </w:p>
    <w:p w:rsidR="004852F0" w:rsidRPr="00764C20" w:rsidRDefault="00662D41" w:rsidP="00764C20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F0" w:rsidRPr="00764C20">
        <w:rPr>
          <w:rFonts w:ascii="Times New Roman" w:hAnsi="Times New Roman" w:cs="Times New Roman"/>
          <w:sz w:val="28"/>
          <w:szCs w:val="28"/>
        </w:rPr>
        <w:t xml:space="preserve">Действие отряда А. Н. </w:t>
      </w:r>
      <w:proofErr w:type="spellStart"/>
      <w:r w:rsidR="004852F0" w:rsidRPr="00764C20">
        <w:rPr>
          <w:rFonts w:ascii="Times New Roman" w:hAnsi="Times New Roman" w:cs="Times New Roman"/>
          <w:sz w:val="28"/>
          <w:szCs w:val="28"/>
        </w:rPr>
        <w:t>Сеславина</w:t>
      </w:r>
      <w:proofErr w:type="spellEnd"/>
      <w:r w:rsidR="004852F0" w:rsidRPr="00764C20">
        <w:rPr>
          <w:rFonts w:ascii="Times New Roman" w:hAnsi="Times New Roman" w:cs="Times New Roman"/>
          <w:sz w:val="28"/>
          <w:szCs w:val="28"/>
        </w:rPr>
        <w:t xml:space="preserve"> по освобождению </w:t>
      </w:r>
      <w:proofErr w:type="gramStart"/>
      <w:r w:rsidR="004852F0" w:rsidRPr="00764C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52F0" w:rsidRPr="00764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F0" w:rsidRPr="00764C20">
        <w:rPr>
          <w:rFonts w:ascii="Times New Roman" w:hAnsi="Times New Roman" w:cs="Times New Roman"/>
          <w:sz w:val="28"/>
          <w:szCs w:val="28"/>
        </w:rPr>
        <w:t>Борисова.</w:t>
      </w:r>
    </w:p>
    <w:p w:rsidR="00764C20" w:rsidRPr="00764C20" w:rsidRDefault="00EB5A3E" w:rsidP="0041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операции  партизан в 1941-1944 </w:t>
      </w:r>
      <w:r w:rsidR="00764C20" w:rsidRPr="00764C20">
        <w:rPr>
          <w:rFonts w:ascii="Times New Roman" w:hAnsi="Times New Roman" w:cs="Times New Roman"/>
          <w:sz w:val="28"/>
          <w:szCs w:val="28"/>
        </w:rPr>
        <w:t>годах:</w:t>
      </w:r>
    </w:p>
    <w:p w:rsidR="00764C20" w:rsidRPr="00764C20" w:rsidRDefault="00764C20" w:rsidP="00764C20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4C20">
        <w:rPr>
          <w:rFonts w:ascii="Times New Roman" w:hAnsi="Times New Roman" w:cs="Times New Roman"/>
          <w:sz w:val="28"/>
          <w:szCs w:val="28"/>
        </w:rPr>
        <w:t>Рельсовая война.</w:t>
      </w:r>
    </w:p>
    <w:p w:rsidR="00764C20" w:rsidRPr="00764C20" w:rsidRDefault="00764C20" w:rsidP="00764C20">
      <w:pPr>
        <w:pStyle w:val="a6"/>
        <w:numPr>
          <w:ilvl w:val="0"/>
          <w:numId w:val="3"/>
        </w:numPr>
        <w:spacing w:after="0" w:line="240" w:lineRule="auto"/>
        <w:ind w:left="142" w:firstLine="414"/>
        <w:rPr>
          <w:rFonts w:ascii="Times New Roman" w:hAnsi="Times New Roman" w:cs="Times New Roman"/>
          <w:sz w:val="28"/>
          <w:szCs w:val="28"/>
        </w:rPr>
      </w:pPr>
      <w:r w:rsidRPr="00764C20">
        <w:rPr>
          <w:rFonts w:ascii="Times New Roman" w:hAnsi="Times New Roman" w:cs="Times New Roman"/>
          <w:sz w:val="28"/>
          <w:szCs w:val="28"/>
        </w:rPr>
        <w:t>Операция «Концерт».</w:t>
      </w:r>
    </w:p>
    <w:p w:rsidR="00764C20" w:rsidRPr="00764C20" w:rsidRDefault="00764C20" w:rsidP="00764C20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4C20">
        <w:rPr>
          <w:rFonts w:ascii="Times New Roman" w:hAnsi="Times New Roman" w:cs="Times New Roman"/>
          <w:sz w:val="28"/>
          <w:szCs w:val="28"/>
        </w:rPr>
        <w:t>Рейды партизанских соединений.</w:t>
      </w:r>
    </w:p>
    <w:p w:rsidR="004173B1" w:rsidRPr="00662D41" w:rsidRDefault="00764C20" w:rsidP="004173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73B1">
        <w:rPr>
          <w:rFonts w:ascii="Times New Roman" w:hAnsi="Times New Roman" w:cs="Times New Roman"/>
          <w:sz w:val="28"/>
          <w:szCs w:val="28"/>
        </w:rPr>
        <w:t xml:space="preserve">Война 1812 г. не случайно получила название </w:t>
      </w:r>
      <w:proofErr w:type="gramStart"/>
      <w:r w:rsidRPr="004173B1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4173B1">
        <w:rPr>
          <w:rFonts w:ascii="Times New Roman" w:hAnsi="Times New Roman" w:cs="Times New Roman"/>
          <w:sz w:val="28"/>
          <w:szCs w:val="28"/>
        </w:rPr>
        <w:t>. Народный характер этой войны ярче всего проявился в партизанском движении, кот</w:t>
      </w:r>
      <w:r w:rsidRPr="004173B1">
        <w:rPr>
          <w:rFonts w:ascii="Times New Roman" w:hAnsi="Times New Roman" w:cs="Times New Roman"/>
          <w:sz w:val="28"/>
          <w:szCs w:val="28"/>
        </w:rPr>
        <w:t>о</w:t>
      </w:r>
      <w:r w:rsidRPr="004173B1">
        <w:rPr>
          <w:rFonts w:ascii="Times New Roman" w:hAnsi="Times New Roman" w:cs="Times New Roman"/>
          <w:sz w:val="28"/>
          <w:szCs w:val="28"/>
        </w:rPr>
        <w:t>рое сыграло стратегическую роль в победе России. Отвечая на упреки в  "войне не по правилам", Кутузов говорил, что таковы чувства народа. Отв</w:t>
      </w:r>
      <w:r w:rsidRPr="004173B1">
        <w:rPr>
          <w:rFonts w:ascii="Times New Roman" w:hAnsi="Times New Roman" w:cs="Times New Roman"/>
          <w:sz w:val="28"/>
          <w:szCs w:val="28"/>
        </w:rPr>
        <w:t>е</w:t>
      </w:r>
      <w:r w:rsidRPr="004173B1">
        <w:rPr>
          <w:rFonts w:ascii="Times New Roman" w:hAnsi="Times New Roman" w:cs="Times New Roman"/>
          <w:sz w:val="28"/>
          <w:szCs w:val="28"/>
        </w:rPr>
        <w:t>чая на письмо маршала Бертье, он  писал 8 октября 1818 г.</w:t>
      </w:r>
      <w:proofErr w:type="gramStart"/>
      <w:r w:rsidRPr="004173B1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4173B1">
        <w:rPr>
          <w:rFonts w:ascii="Times New Roman" w:hAnsi="Times New Roman" w:cs="Times New Roman"/>
          <w:sz w:val="28"/>
          <w:szCs w:val="28"/>
        </w:rPr>
        <w:t>Трудно остан</w:t>
      </w:r>
      <w:r w:rsidRPr="004173B1">
        <w:rPr>
          <w:rFonts w:ascii="Times New Roman" w:hAnsi="Times New Roman" w:cs="Times New Roman"/>
          <w:sz w:val="28"/>
          <w:szCs w:val="28"/>
        </w:rPr>
        <w:t>о</w:t>
      </w:r>
      <w:r w:rsidRPr="004173B1">
        <w:rPr>
          <w:rFonts w:ascii="Times New Roman" w:hAnsi="Times New Roman" w:cs="Times New Roman"/>
          <w:sz w:val="28"/>
          <w:szCs w:val="28"/>
        </w:rPr>
        <w:t>вить народ, ожесточенный всем, что он видел; народ, который в  продолж</w:t>
      </w:r>
      <w:r w:rsidRPr="004173B1">
        <w:rPr>
          <w:rFonts w:ascii="Times New Roman" w:hAnsi="Times New Roman" w:cs="Times New Roman"/>
          <w:sz w:val="28"/>
          <w:szCs w:val="28"/>
        </w:rPr>
        <w:t>е</w:t>
      </w:r>
      <w:r w:rsidRPr="004173B1">
        <w:rPr>
          <w:rFonts w:ascii="Times New Roman" w:hAnsi="Times New Roman" w:cs="Times New Roman"/>
          <w:sz w:val="28"/>
          <w:szCs w:val="28"/>
        </w:rPr>
        <w:t>ние стольких лет не знал войны на своей территории; народ, готовый жер</w:t>
      </w:r>
      <w:r w:rsidRPr="004173B1">
        <w:rPr>
          <w:rFonts w:ascii="Times New Roman" w:hAnsi="Times New Roman" w:cs="Times New Roman"/>
          <w:sz w:val="28"/>
          <w:szCs w:val="28"/>
        </w:rPr>
        <w:t>т</w:t>
      </w:r>
      <w:r w:rsidRPr="004173B1">
        <w:rPr>
          <w:rFonts w:ascii="Times New Roman" w:hAnsi="Times New Roman" w:cs="Times New Roman"/>
          <w:sz w:val="28"/>
          <w:szCs w:val="28"/>
        </w:rPr>
        <w:t>вовать собой для Родины... ". </w:t>
      </w:r>
      <w:r w:rsidRPr="004173B1">
        <w:rPr>
          <w:rFonts w:ascii="Times New Roman" w:hAnsi="Times New Roman" w:cs="Times New Roman"/>
          <w:sz w:val="28"/>
          <w:szCs w:val="28"/>
        </w:rPr>
        <w:br/>
        <w:t>Деятельность, направленная на привлечения народных масс к активному уч</w:t>
      </w:r>
      <w:r w:rsidRPr="004173B1">
        <w:rPr>
          <w:rFonts w:ascii="Times New Roman" w:hAnsi="Times New Roman" w:cs="Times New Roman"/>
          <w:sz w:val="28"/>
          <w:szCs w:val="28"/>
        </w:rPr>
        <w:t>а</w:t>
      </w:r>
      <w:r w:rsidRPr="004173B1">
        <w:rPr>
          <w:rFonts w:ascii="Times New Roman" w:hAnsi="Times New Roman" w:cs="Times New Roman"/>
          <w:sz w:val="28"/>
          <w:szCs w:val="28"/>
        </w:rPr>
        <w:t>стию в войне, исходила из интересов  России, правильно отражала объекти</w:t>
      </w:r>
      <w:r w:rsidRPr="004173B1">
        <w:rPr>
          <w:rFonts w:ascii="Times New Roman" w:hAnsi="Times New Roman" w:cs="Times New Roman"/>
          <w:sz w:val="28"/>
          <w:szCs w:val="28"/>
        </w:rPr>
        <w:t>в</w:t>
      </w:r>
      <w:r w:rsidRPr="004173B1">
        <w:rPr>
          <w:rFonts w:ascii="Times New Roman" w:hAnsi="Times New Roman" w:cs="Times New Roman"/>
          <w:sz w:val="28"/>
          <w:szCs w:val="28"/>
        </w:rPr>
        <w:t>ные условия войны и учитывала те широкие возможности, которые  прояв</w:t>
      </w:r>
      <w:r w:rsidRPr="004173B1">
        <w:rPr>
          <w:rFonts w:ascii="Times New Roman" w:hAnsi="Times New Roman" w:cs="Times New Roman"/>
          <w:sz w:val="28"/>
          <w:szCs w:val="28"/>
        </w:rPr>
        <w:t>и</w:t>
      </w:r>
      <w:r w:rsidRPr="004173B1">
        <w:rPr>
          <w:rFonts w:ascii="Times New Roman" w:hAnsi="Times New Roman" w:cs="Times New Roman"/>
          <w:sz w:val="28"/>
          <w:szCs w:val="28"/>
        </w:rPr>
        <w:t xml:space="preserve">лись в национально - освободительной войне. </w:t>
      </w:r>
    </w:p>
    <w:p w:rsidR="00764C20" w:rsidRPr="004173B1" w:rsidRDefault="00764C20" w:rsidP="00417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73B1">
        <w:rPr>
          <w:rFonts w:ascii="Times New Roman" w:hAnsi="Times New Roman" w:cs="Times New Roman"/>
          <w:sz w:val="28"/>
          <w:szCs w:val="28"/>
        </w:rPr>
        <w:lastRenderedPageBreak/>
        <w:t>Борьба народа в тылу немецко-фашистских войск, высокоорганизова</w:t>
      </w:r>
      <w:r w:rsidRPr="004173B1">
        <w:rPr>
          <w:rFonts w:ascii="Times New Roman" w:hAnsi="Times New Roman" w:cs="Times New Roman"/>
          <w:sz w:val="28"/>
          <w:szCs w:val="28"/>
        </w:rPr>
        <w:t>н</w:t>
      </w:r>
      <w:r w:rsidRPr="004173B1">
        <w:rPr>
          <w:rFonts w:ascii="Times New Roman" w:hAnsi="Times New Roman" w:cs="Times New Roman"/>
          <w:sz w:val="28"/>
          <w:szCs w:val="28"/>
        </w:rPr>
        <w:t>ное и эффективно действовавшее партизанское движени</w:t>
      </w:r>
      <w:r w:rsidR="00EB5A3E">
        <w:rPr>
          <w:rFonts w:ascii="Times New Roman" w:hAnsi="Times New Roman" w:cs="Times New Roman"/>
          <w:sz w:val="28"/>
          <w:szCs w:val="28"/>
        </w:rPr>
        <w:t xml:space="preserve">е сыграли важную </w:t>
      </w:r>
      <w:r w:rsidRPr="004173B1">
        <w:rPr>
          <w:rFonts w:ascii="Times New Roman" w:hAnsi="Times New Roman" w:cs="Times New Roman"/>
          <w:sz w:val="28"/>
          <w:szCs w:val="28"/>
        </w:rPr>
        <w:t xml:space="preserve"> роль в разгроме врага, проявили себя как стратегический фактор Победы в Великой Отечественной войне 1941-1945 г.г.  Это было поистине всенаро</w:t>
      </w:r>
      <w:r w:rsidRPr="004173B1">
        <w:rPr>
          <w:rFonts w:ascii="Times New Roman" w:hAnsi="Times New Roman" w:cs="Times New Roman"/>
          <w:sz w:val="28"/>
          <w:szCs w:val="28"/>
        </w:rPr>
        <w:t>д</w:t>
      </w:r>
      <w:r w:rsidRPr="004173B1">
        <w:rPr>
          <w:rFonts w:ascii="Times New Roman" w:hAnsi="Times New Roman" w:cs="Times New Roman"/>
          <w:sz w:val="28"/>
          <w:szCs w:val="28"/>
        </w:rPr>
        <w:t xml:space="preserve">ное движение, порожденное справедливым характером войны, стремлением защитить честь и независимость Родины. </w:t>
      </w:r>
    </w:p>
    <w:p w:rsidR="00764C20" w:rsidRPr="00764C20" w:rsidRDefault="00764C20" w:rsidP="00764C20">
      <w:pPr>
        <w:pStyle w:val="a6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764C20" w:rsidRPr="004852F0" w:rsidRDefault="00764C20" w:rsidP="00764C20">
      <w:pPr>
        <w:pStyle w:val="a6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764C20" w:rsidRPr="004852F0" w:rsidSect="00F5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519A"/>
    <w:multiLevelType w:val="hybridMultilevel"/>
    <w:tmpl w:val="9A84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C76EB"/>
    <w:multiLevelType w:val="hybridMultilevel"/>
    <w:tmpl w:val="EF38E1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5401755"/>
    <w:multiLevelType w:val="hybridMultilevel"/>
    <w:tmpl w:val="8408C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4EEB"/>
    <w:rsid w:val="00196FE9"/>
    <w:rsid w:val="00224EEB"/>
    <w:rsid w:val="00297F7B"/>
    <w:rsid w:val="002B5D6F"/>
    <w:rsid w:val="003928CE"/>
    <w:rsid w:val="004173B1"/>
    <w:rsid w:val="004852F0"/>
    <w:rsid w:val="00521E69"/>
    <w:rsid w:val="00524A64"/>
    <w:rsid w:val="00662D41"/>
    <w:rsid w:val="006829B0"/>
    <w:rsid w:val="00702F79"/>
    <w:rsid w:val="00764C20"/>
    <w:rsid w:val="0077122E"/>
    <w:rsid w:val="007F1209"/>
    <w:rsid w:val="009E5E92"/>
    <w:rsid w:val="00A35B20"/>
    <w:rsid w:val="00A51012"/>
    <w:rsid w:val="00AF22AC"/>
    <w:rsid w:val="00C05BA5"/>
    <w:rsid w:val="00CE6C85"/>
    <w:rsid w:val="00EB5A3E"/>
    <w:rsid w:val="00ED305E"/>
    <w:rsid w:val="00F5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</w:style>
  <w:style w:type="paragraph" w:styleId="1">
    <w:name w:val="heading 1"/>
    <w:basedOn w:val="a"/>
    <w:link w:val="10"/>
    <w:uiPriority w:val="9"/>
    <w:qFormat/>
    <w:rsid w:val="0022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EEB"/>
  </w:style>
  <w:style w:type="character" w:styleId="a3">
    <w:name w:val="Hyperlink"/>
    <w:basedOn w:val="a0"/>
    <w:uiPriority w:val="99"/>
    <w:semiHidden/>
    <w:unhideWhenUsed/>
    <w:rsid w:val="00224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4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1">
    <w:name w:val="par1"/>
    <w:basedOn w:val="a"/>
    <w:rsid w:val="002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2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633">
          <w:marLeft w:val="120"/>
          <w:marRight w:val="9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52EB-3CBB-492F-8EC7-396CF7E9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dcterms:created xsi:type="dcterms:W3CDTF">2013-03-17T11:34:00Z</dcterms:created>
  <dcterms:modified xsi:type="dcterms:W3CDTF">2013-03-23T12:38:00Z</dcterms:modified>
</cp:coreProperties>
</file>