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A0" w:rsidRDefault="0008597C" w:rsidP="000859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Соединённые Штаты Америки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политически сильное государство. Оно обладает крупнейшей в мире экономикой, мощными вооружёнными силами, в том числе крупнейшим военно-морским флотом. Россия также не отстаёт. Интересно узнать причины такого быстрого развития этих двух государств. Поищем ответ в истории. Почти в одно и то же время произошли два события, которые повлияли на экономику России и Соединённых Штатов Америки. В 1816 году российский царь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выдал Манифест об отмене крепостного права в России. Также почти через год Авраам Линкольн принял закон об отмене рабства.</w:t>
      </w:r>
    </w:p>
    <w:p w:rsidR="0008597C" w:rsidRDefault="0008597C" w:rsidP="000859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подтолкнуло деятелей на такой важный шаг?</w:t>
      </w:r>
    </w:p>
    <w:p w:rsidR="00DD7C1B" w:rsidRDefault="0008597C" w:rsidP="000859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экономика России быстро развивалась, но за многими показателями Россия отставала от ведущих государств. Российская империя оставалась единственной большой европейской страной, где использовалось крепостное право. Дальнейшее развитие страны на </w:t>
      </w:r>
      <w:r w:rsidR="00DD7C1B">
        <w:rPr>
          <w:rFonts w:ascii="Times New Roman" w:hAnsi="Times New Roman" w:cs="Times New Roman"/>
          <w:sz w:val="28"/>
          <w:szCs w:val="28"/>
        </w:rPr>
        <w:t xml:space="preserve">базе существующей крепостной системы ставал невозможным. Крепостное право также тормозило начатие промышленного переворота. Мало было рабочей силы на фабриках и заводах. </w:t>
      </w:r>
    </w:p>
    <w:p w:rsidR="00DD7C1B" w:rsidRDefault="00DD7C1B" w:rsidP="009559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Соединённые Штаты Америки</w:t>
      </w:r>
      <w:r>
        <w:rPr>
          <w:rFonts w:ascii="Times New Roman" w:hAnsi="Times New Roman" w:cs="Times New Roman"/>
          <w:sz w:val="28"/>
          <w:szCs w:val="28"/>
        </w:rPr>
        <w:t xml:space="preserve"> с самого начала возникла как рабовладельческое государство. Рабство было неотъемлемой частью образа жизни. Оно формировалось в недрах капитализма и отразило особенность его становления в аграрной экономике  Соединённых Штатов</w:t>
      </w:r>
      <w:r>
        <w:rPr>
          <w:rFonts w:ascii="Times New Roman" w:hAnsi="Times New Roman" w:cs="Times New Roman"/>
          <w:sz w:val="28"/>
          <w:szCs w:val="28"/>
        </w:rPr>
        <w:t xml:space="preserve"> Америки</w:t>
      </w:r>
      <w:r>
        <w:rPr>
          <w:rFonts w:ascii="Times New Roman" w:hAnsi="Times New Roman" w:cs="Times New Roman"/>
          <w:sz w:val="28"/>
          <w:szCs w:val="28"/>
        </w:rPr>
        <w:t>: американские плантаторы по причине крайней узкости рынка наёмного труда вынуждены были прибегнуть к труду афроамериканских рабов. Но, использование рабского труда не прошло бесследно для плантаторской буржуазии.</w:t>
      </w:r>
      <w:r w:rsidR="0095599F">
        <w:rPr>
          <w:rFonts w:ascii="Times New Roman" w:hAnsi="Times New Roman" w:cs="Times New Roman"/>
          <w:sz w:val="28"/>
          <w:szCs w:val="28"/>
        </w:rPr>
        <w:t xml:space="preserve"> Использование рабов единство экономической системы страны.</w:t>
      </w:r>
    </w:p>
    <w:p w:rsidR="0095599F" w:rsidRDefault="0095599F" w:rsidP="009559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Плантаторское хозяйство Юга, которое ориентировалось на выращивании двух-трёх сельскохозяйственных культур, работало, в основном, на экспорт, а свои потребности в промышленных товарах удовлетворяло за счёт импорта британских изделий. Ориентация Юга на</w:t>
      </w:r>
      <w:r w:rsidR="00C35760">
        <w:rPr>
          <w:rFonts w:ascii="Times New Roman" w:hAnsi="Times New Roman" w:cs="Times New Roman"/>
          <w:sz w:val="28"/>
          <w:szCs w:val="28"/>
        </w:rPr>
        <w:t xml:space="preserve"> </w:t>
      </w:r>
      <w:r w:rsidR="00C35760">
        <w:rPr>
          <w:rFonts w:ascii="Times New Roman" w:hAnsi="Times New Roman" w:cs="Times New Roman"/>
          <w:sz w:val="28"/>
          <w:szCs w:val="28"/>
        </w:rPr>
        <w:lastRenderedPageBreak/>
        <w:t>экспортную торговлю тормозило торговлю  между северными  и южными штатами США. Товары, производимые на Севере, имели ограниченный сбыт на Юге. Британские товары «</w:t>
      </w:r>
      <w:proofErr w:type="spellStart"/>
      <w:r w:rsidR="00C35760">
        <w:rPr>
          <w:rFonts w:ascii="Times New Roman" w:hAnsi="Times New Roman" w:cs="Times New Roman"/>
          <w:sz w:val="28"/>
          <w:szCs w:val="28"/>
        </w:rPr>
        <w:t>придушивали</w:t>
      </w:r>
      <w:proofErr w:type="spellEnd"/>
      <w:r w:rsidR="00C35760">
        <w:rPr>
          <w:rFonts w:ascii="Times New Roman" w:hAnsi="Times New Roman" w:cs="Times New Roman"/>
          <w:sz w:val="28"/>
          <w:szCs w:val="28"/>
        </w:rPr>
        <w:t>» национальную промышленность. Высокие темпы развития Севера, применение наёмного труда на заводах и фермах вступали в противоречие с использованием труда рабов на Юге, низкой производительностью их труда.</w:t>
      </w:r>
    </w:p>
    <w:p w:rsidR="00C35760" w:rsidRDefault="00C35760" w:rsidP="009559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в России  и Соединённых Штатов</w:t>
      </w:r>
      <w:r>
        <w:rPr>
          <w:rFonts w:ascii="Times New Roman" w:hAnsi="Times New Roman" w:cs="Times New Roman"/>
          <w:sz w:val="28"/>
          <w:szCs w:val="28"/>
        </w:rPr>
        <w:t xml:space="preserve"> Америки</w:t>
      </w:r>
      <w:r>
        <w:rPr>
          <w:rFonts w:ascii="Times New Roman" w:hAnsi="Times New Roman" w:cs="Times New Roman"/>
          <w:sz w:val="28"/>
          <w:szCs w:val="28"/>
        </w:rPr>
        <w:t xml:space="preserve"> были таковы: Россия была сельскохозяйственной страной и промышленный переворот проходил медленно. В Соединённых</w:t>
      </w:r>
      <w:r w:rsidR="008716EC">
        <w:rPr>
          <w:rFonts w:ascii="Times New Roman" w:hAnsi="Times New Roman" w:cs="Times New Roman"/>
          <w:sz w:val="28"/>
          <w:szCs w:val="28"/>
        </w:rPr>
        <w:t xml:space="preserve"> Штатах</w:t>
      </w:r>
      <w:r>
        <w:rPr>
          <w:rFonts w:ascii="Times New Roman" w:hAnsi="Times New Roman" w:cs="Times New Roman"/>
          <w:sz w:val="28"/>
          <w:szCs w:val="28"/>
        </w:rPr>
        <w:t xml:space="preserve"> Америки</w:t>
      </w:r>
      <w:r w:rsidR="008716EC">
        <w:rPr>
          <w:rFonts w:ascii="Times New Roman" w:hAnsi="Times New Roman" w:cs="Times New Roman"/>
          <w:sz w:val="28"/>
          <w:szCs w:val="28"/>
        </w:rPr>
        <w:t xml:space="preserve"> Север был промышленно развит.</w:t>
      </w:r>
    </w:p>
    <w:p w:rsidR="008716EC" w:rsidRDefault="008716EC" w:rsidP="009559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19 февраля 1861 года царь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издал Манифест об отмене крепостного права в России. С этого дня крепостное право отменялось, а крестьянам присваивалось звание свободных сельских обывателей. Их юридическая принадлежность помещику раз и навсегда ликвидировалась. Манифест и новые законы были опубликованы и зачитывались в церквах по всей России.</w:t>
      </w:r>
    </w:p>
    <w:p w:rsidR="008716EC" w:rsidRDefault="00E71A8C" w:rsidP="009559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реформы была такова: крестьяне получали личную свободу и право свободно распоряжаться своим имуществом. Полицейская власть переходила к органам сельских общин. Помещики сохраняли право на всю принадлежавшую им землю, однако обязаны были предоставить в постоянное пользование крестьян землю около крестьянского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подворотья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сельскохозяйственные угодья за пределами поселений. За пользование получаемой землёй крестьяне должны были или отрабатывать её стоимость на землях помещика, или платить оброк. Крестьянам предоставлялось право выкупа усадьбы и полевого надела.</w:t>
      </w:r>
    </w:p>
    <w:p w:rsidR="00E71A8C" w:rsidRDefault="00E71A8C" w:rsidP="009559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считало, что со временем вся земля, предоставленная, согласно реформе, крестьянству, перейдёт в полную собственность крестьян. </w:t>
      </w:r>
      <w:proofErr w:type="gramStart"/>
      <w:r w:rsidR="002E1B45">
        <w:rPr>
          <w:rFonts w:ascii="Times New Roman" w:hAnsi="Times New Roman" w:cs="Times New Roman"/>
          <w:sz w:val="28"/>
          <w:szCs w:val="28"/>
        </w:rPr>
        <w:t>Большинство крестьян не имело средств</w:t>
      </w:r>
      <w:proofErr w:type="gramEnd"/>
      <w:r w:rsidR="002E1B45">
        <w:rPr>
          <w:rFonts w:ascii="Times New Roman" w:hAnsi="Times New Roman" w:cs="Times New Roman"/>
          <w:sz w:val="28"/>
          <w:szCs w:val="28"/>
        </w:rPr>
        <w:t>, чтобы выплатить помещику всю причитающуюся сумму, поэтому деньги за них вносило государство. Однако</w:t>
      </w:r>
      <w:proofErr w:type="gramStart"/>
      <w:r w:rsidR="002E1B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1B45">
        <w:rPr>
          <w:rFonts w:ascii="Times New Roman" w:hAnsi="Times New Roman" w:cs="Times New Roman"/>
          <w:sz w:val="28"/>
          <w:szCs w:val="28"/>
        </w:rPr>
        <w:t xml:space="preserve"> </w:t>
      </w:r>
      <w:r w:rsidR="002E1B45">
        <w:rPr>
          <w:rFonts w:ascii="Times New Roman" w:hAnsi="Times New Roman" w:cs="Times New Roman"/>
          <w:sz w:val="28"/>
          <w:szCs w:val="28"/>
        </w:rPr>
        <w:lastRenderedPageBreak/>
        <w:t>крестьяне должны были каждый год выплачивать земельные долги небольшими ежегодными выплатами в течение 49 лет.</w:t>
      </w:r>
    </w:p>
    <w:p w:rsidR="002E1B45" w:rsidRDefault="002E1B45" w:rsidP="009559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победы Республиканской парт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кандидата Авраама Линкольна на президентских выборах 1860 года были предприня</w:t>
      </w:r>
      <w:r w:rsidR="00AD1782">
        <w:rPr>
          <w:rFonts w:ascii="Times New Roman" w:hAnsi="Times New Roman" w:cs="Times New Roman"/>
          <w:sz w:val="28"/>
          <w:szCs w:val="28"/>
        </w:rPr>
        <w:t>ты  практические шаги к юридическим вопросам. В ходе Гражданской войны столкнулись две противоположные системы производства – промышленная, основанная на наёмном труде, и плантационная, использовавшая рабский труд. В ходе войны в 1862 году был принят закон о гомстедах, согласно которому каждый гражданин  Соединённых Штатов</w:t>
      </w:r>
      <w:r w:rsidR="00AD1782">
        <w:rPr>
          <w:rFonts w:ascii="Times New Roman" w:hAnsi="Times New Roman" w:cs="Times New Roman"/>
          <w:sz w:val="28"/>
          <w:szCs w:val="28"/>
        </w:rPr>
        <w:t xml:space="preserve"> Америки</w:t>
      </w:r>
      <w:r w:rsidR="00AD1782">
        <w:rPr>
          <w:rFonts w:ascii="Times New Roman" w:hAnsi="Times New Roman" w:cs="Times New Roman"/>
          <w:sz w:val="28"/>
          <w:szCs w:val="28"/>
        </w:rPr>
        <w:t>, достигший 21 года и не воевавший на стороне Юга против Севера, мог получить из земель общественного фонда участок не более 160 акров после уплаты регистрационного сбора.</w:t>
      </w:r>
    </w:p>
    <w:p w:rsidR="00AD1782" w:rsidRDefault="00AB43F1" w:rsidP="009559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Реконструкции Юга наступили невиданные – ни да, ни после-</w:t>
      </w:r>
    </w:p>
    <w:p w:rsidR="00AB43F1" w:rsidRDefault="00AB43F1" w:rsidP="00AB4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Юга годы. Афроамериканцы, вчерашние рабы, активно участвовали в управлении и как избиратели, и как избираемые. Их представители не только заседали в муниципальных органах и законодательных собраниях штатов, но и посылались в конгресс Соединённых Штатов</w:t>
      </w:r>
      <w:r>
        <w:rPr>
          <w:rFonts w:ascii="Times New Roman" w:hAnsi="Times New Roman" w:cs="Times New Roman"/>
          <w:sz w:val="28"/>
          <w:szCs w:val="28"/>
        </w:rPr>
        <w:t xml:space="preserve"> Америки</w:t>
      </w:r>
      <w:r>
        <w:rPr>
          <w:rFonts w:ascii="Times New Roman" w:hAnsi="Times New Roman" w:cs="Times New Roman"/>
          <w:sz w:val="28"/>
          <w:szCs w:val="28"/>
        </w:rPr>
        <w:t xml:space="preserve">. Те органы власти, в которых преобладали представители трудовых масс негритянского и белого населения, провели ряд демократических реформ. </w:t>
      </w:r>
      <w:r w:rsidR="006075C8">
        <w:rPr>
          <w:rFonts w:ascii="Times New Roman" w:hAnsi="Times New Roman" w:cs="Times New Roman"/>
          <w:sz w:val="28"/>
          <w:szCs w:val="28"/>
        </w:rPr>
        <w:t>Большое внимание было уделено просвещению, к которому жадно стремились вчерашние рабы. Открылось много негритянских школ, где обучались грамоте дети и взрослые. Богачи, в особенности крупные плантаторы, облагались большими налогами, поступления с которых шли на общественное благоустройство. Всё это происходило при небывалой активности афроамериканских и европейских трудящихся, организованных в боевые «союзные лиги», в условиях острой борьбы с прежним господствующим классом.</w:t>
      </w:r>
    </w:p>
    <w:p w:rsidR="006075C8" w:rsidRDefault="006075C8" w:rsidP="00120D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Соединённых Штатах</w:t>
      </w:r>
      <w:r>
        <w:rPr>
          <w:rFonts w:ascii="Times New Roman" w:hAnsi="Times New Roman" w:cs="Times New Roman"/>
          <w:sz w:val="28"/>
          <w:szCs w:val="28"/>
        </w:rPr>
        <w:t xml:space="preserve"> Америки</w:t>
      </w:r>
      <w:r>
        <w:rPr>
          <w:rFonts w:ascii="Times New Roman" w:hAnsi="Times New Roman" w:cs="Times New Roman"/>
          <w:sz w:val="28"/>
          <w:szCs w:val="28"/>
        </w:rPr>
        <w:t xml:space="preserve"> бывшие рабы получали всё больше прав, а в России крестьяне так и оставались низшим сословием.</w:t>
      </w:r>
    </w:p>
    <w:p w:rsidR="00747E58" w:rsidRPr="00747E58" w:rsidRDefault="00120D10" w:rsidP="00747E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E58">
        <w:rPr>
          <w:rFonts w:ascii="Times New Roman" w:hAnsi="Times New Roman" w:cs="Times New Roman"/>
          <w:sz w:val="28"/>
          <w:szCs w:val="28"/>
        </w:rPr>
        <w:lastRenderedPageBreak/>
        <w:t xml:space="preserve">После отмены крепостного права в 1861 году капитализм в России утвердился, как господствующая формация. «Россия сохи и цепа, водяной мельницы и ручного ткацкого станка стала быстро превращаться в Россию плуга и молотилки, паровой мельницы и парового ткацкого станка» - писал В. И. Ленин. </w:t>
      </w:r>
      <w:proofErr w:type="gramStart"/>
      <w:r w:rsidRPr="00747E58">
        <w:rPr>
          <w:rFonts w:ascii="Times New Roman" w:hAnsi="Times New Roman" w:cs="Times New Roman"/>
          <w:sz w:val="28"/>
          <w:szCs w:val="28"/>
        </w:rPr>
        <w:t>Из аграрной стран</w:t>
      </w:r>
      <w:r w:rsidR="00747E58" w:rsidRPr="00747E58">
        <w:rPr>
          <w:rFonts w:ascii="Times New Roman" w:hAnsi="Times New Roman" w:cs="Times New Roman"/>
          <w:sz w:val="28"/>
          <w:szCs w:val="28"/>
        </w:rPr>
        <w:t>ы Россия превращалась в аграрно-индустриальную: быстро развивалась крупная машинная индустрия, возникали новые виды промышленности, складывались новые районы промышленности и сельскохозяйственного производства, создавалась разветвленная сеть железных дорог, формировался единый внутренний рынок, происходили важные социальные сдвиги в стране.</w:t>
      </w:r>
      <w:proofErr w:type="gramEnd"/>
    </w:p>
    <w:p w:rsidR="00747E58" w:rsidRPr="00747E58" w:rsidRDefault="00747E58" w:rsidP="00747E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E58">
        <w:rPr>
          <w:rFonts w:ascii="Times New Roman" w:hAnsi="Times New Roman" w:cs="Times New Roman"/>
          <w:sz w:val="28"/>
          <w:szCs w:val="28"/>
        </w:rPr>
        <w:t xml:space="preserve">Реформа не оправдала надежд крестьян на полное освобождение от крепостничества. Их наделы уменьшились по сравнению с </w:t>
      </w:r>
      <w:proofErr w:type="gramStart"/>
      <w:r w:rsidRPr="00747E58">
        <w:rPr>
          <w:rFonts w:ascii="Times New Roman" w:hAnsi="Times New Roman" w:cs="Times New Roman"/>
          <w:sz w:val="28"/>
          <w:szCs w:val="28"/>
        </w:rPr>
        <w:t>дореформенными</w:t>
      </w:r>
      <w:proofErr w:type="gramEnd"/>
      <w:r w:rsidRPr="00747E58">
        <w:rPr>
          <w:rFonts w:ascii="Times New Roman" w:hAnsi="Times New Roman" w:cs="Times New Roman"/>
          <w:sz w:val="28"/>
          <w:szCs w:val="28"/>
        </w:rPr>
        <w:t>. В сравнении со старым оброком возросли платежи. Община фактически потеряла свои права на пользование лесами, лугами и водоемами; крестьяне оставались обособленным сословием. Крестьянство по-прежнему рассматривалось как особое сословие, существующее в особом правовом режиме, не подпадающее под действия общих правовых установлений.</w:t>
      </w:r>
    </w:p>
    <w:p w:rsidR="00747E58" w:rsidRPr="00747E58" w:rsidRDefault="00747E58" w:rsidP="00747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58">
        <w:rPr>
          <w:rFonts w:ascii="Times New Roman" w:hAnsi="Times New Roman" w:cs="Times New Roman"/>
          <w:sz w:val="28"/>
          <w:szCs w:val="28"/>
        </w:rPr>
        <w:t>Отмена рабства создала решающую предпосылку для   формирования на Юге рынка рабочей силы, но он полностью не   сложился даже в годы радикальной Реконструкции. Главным препятствием тому стала расовая дискриминация – черных американцев   обычно принимали лишь на</w:t>
      </w:r>
      <w:r w:rsidRPr="00747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7E58">
        <w:rPr>
          <w:rFonts w:ascii="Times New Roman" w:hAnsi="Times New Roman" w:cs="Times New Roman"/>
          <w:sz w:val="28"/>
          <w:szCs w:val="28"/>
        </w:rPr>
        <w:t xml:space="preserve">самые тяжелые и грязные работы. </w:t>
      </w:r>
      <w:proofErr w:type="gramStart"/>
      <w:r w:rsidRPr="00747E58">
        <w:rPr>
          <w:rFonts w:ascii="Times New Roman" w:hAnsi="Times New Roman" w:cs="Times New Roman"/>
          <w:sz w:val="28"/>
          <w:szCs w:val="28"/>
        </w:rPr>
        <w:t>Расхожее</w:t>
      </w:r>
      <w:proofErr w:type="gramEnd"/>
      <w:r w:rsidRPr="00747E58">
        <w:rPr>
          <w:rFonts w:ascii="Times New Roman" w:hAnsi="Times New Roman" w:cs="Times New Roman"/>
          <w:sz w:val="28"/>
          <w:szCs w:val="28"/>
        </w:rPr>
        <w:t xml:space="preserve"> выражение «этот труд не для белого» имело там буквальный</w:t>
      </w:r>
      <w:r w:rsidRPr="00747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7E58">
        <w:rPr>
          <w:rFonts w:ascii="Times New Roman" w:hAnsi="Times New Roman" w:cs="Times New Roman"/>
          <w:sz w:val="28"/>
          <w:szCs w:val="28"/>
        </w:rPr>
        <w:t xml:space="preserve">смысл. Даже после отмены рабства и формального уравнения в правах   (14-я и 15-я поправки к Конституции) негритянский народ в целом   остался на положении «низшего сословия», хотя небольшая </w:t>
      </w:r>
      <w:r w:rsidRPr="00747E58">
        <w:rPr>
          <w:rFonts w:ascii="Times New Roman" w:hAnsi="Times New Roman" w:cs="Times New Roman"/>
          <w:iCs/>
          <w:sz w:val="28"/>
          <w:szCs w:val="28"/>
        </w:rPr>
        <w:t xml:space="preserve">часть </w:t>
      </w:r>
      <w:r w:rsidRPr="00747E58">
        <w:rPr>
          <w:rFonts w:ascii="Times New Roman" w:hAnsi="Times New Roman" w:cs="Times New Roman"/>
          <w:sz w:val="28"/>
          <w:szCs w:val="28"/>
        </w:rPr>
        <w:t xml:space="preserve">афроамериканцев стала образованными людьми, собственниками и даже   предпринимателями. </w:t>
      </w:r>
    </w:p>
    <w:p w:rsidR="00747E58" w:rsidRDefault="00747E58" w:rsidP="00747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58">
        <w:rPr>
          <w:rFonts w:ascii="Times New Roman" w:hAnsi="Times New Roman" w:cs="Times New Roman"/>
          <w:sz w:val="28"/>
          <w:szCs w:val="28"/>
        </w:rPr>
        <w:t xml:space="preserve">Реконструкция не могла решить всех задач по превращению Юга   в такой же регион США, как ранее свободные Север и Запад. Для   этого потребовалось бы отобрать землю у </w:t>
      </w:r>
      <w:r>
        <w:rPr>
          <w:rFonts w:ascii="Times New Roman" w:hAnsi="Times New Roman" w:cs="Times New Roman"/>
          <w:sz w:val="28"/>
          <w:szCs w:val="28"/>
        </w:rPr>
        <w:t xml:space="preserve">плантаторов и наделить ею </w:t>
      </w:r>
      <w:r>
        <w:rPr>
          <w:rFonts w:ascii="Times New Roman" w:hAnsi="Times New Roman" w:cs="Times New Roman"/>
          <w:sz w:val="28"/>
          <w:szCs w:val="28"/>
        </w:rPr>
        <w:lastRenderedPageBreak/>
        <w:t>афроамериканцев</w:t>
      </w:r>
      <w:r w:rsidRPr="00747E58">
        <w:rPr>
          <w:rFonts w:ascii="Times New Roman" w:hAnsi="Times New Roman" w:cs="Times New Roman"/>
          <w:sz w:val="28"/>
          <w:szCs w:val="28"/>
        </w:rPr>
        <w:t xml:space="preserve"> и белых бедняков. Лидеры радикальных республиканцев были   полны решимости </w:t>
      </w:r>
      <w:proofErr w:type="gramStart"/>
      <w:r w:rsidRPr="00747E58">
        <w:rPr>
          <w:rFonts w:ascii="Times New Roman" w:hAnsi="Times New Roman" w:cs="Times New Roman"/>
          <w:sz w:val="28"/>
          <w:szCs w:val="28"/>
        </w:rPr>
        <w:t>пойти</w:t>
      </w:r>
      <w:proofErr w:type="gramEnd"/>
      <w:r w:rsidRPr="00747E58">
        <w:rPr>
          <w:rFonts w:ascii="Times New Roman" w:hAnsi="Times New Roman" w:cs="Times New Roman"/>
          <w:sz w:val="28"/>
          <w:szCs w:val="28"/>
        </w:rPr>
        <w:t xml:space="preserve"> на это, но такие меры означали бы долгие   годы потрясений и кровопролития для Соединенных Штатов. События   же пошли по эволюционному пути. </w:t>
      </w:r>
    </w:p>
    <w:p w:rsidR="0008597C" w:rsidRPr="0008597C" w:rsidRDefault="0008597C" w:rsidP="000859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597C" w:rsidRPr="0008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D23"/>
    <w:multiLevelType w:val="hybridMultilevel"/>
    <w:tmpl w:val="A61E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E2"/>
    <w:rsid w:val="0008597C"/>
    <w:rsid w:val="000C31A0"/>
    <w:rsid w:val="00120D10"/>
    <w:rsid w:val="00282DE2"/>
    <w:rsid w:val="002E1B45"/>
    <w:rsid w:val="004F2BC5"/>
    <w:rsid w:val="006075C8"/>
    <w:rsid w:val="00747E58"/>
    <w:rsid w:val="008716EC"/>
    <w:rsid w:val="0095599F"/>
    <w:rsid w:val="00AB43F1"/>
    <w:rsid w:val="00AD1782"/>
    <w:rsid w:val="00C153A0"/>
    <w:rsid w:val="00C35760"/>
    <w:rsid w:val="00DD7C1B"/>
    <w:rsid w:val="00E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2012-04-22T10:55:00Z</dcterms:created>
  <dcterms:modified xsi:type="dcterms:W3CDTF">2012-04-22T13:16:00Z</dcterms:modified>
</cp:coreProperties>
</file>